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DCD4" w14:textId="47FA9E77" w:rsidR="009F7FD7" w:rsidRPr="00EC1AB5" w:rsidRDefault="009F7FD7" w:rsidP="009F7FD7">
      <w:pPr>
        <w:keepNext/>
        <w:keepLines/>
        <w:spacing w:before="40" w:after="0"/>
        <w:ind w:left="720" w:hanging="360"/>
        <w:jc w:val="center"/>
        <w:outlineLvl w:val="2"/>
        <w:rPr>
          <w:rFonts w:ascii="StobiSerif Regular" w:hAnsi="StobiSerif Regular"/>
          <w:b/>
          <w:bCs/>
          <w:color w:val="2F5496" w:themeColor="accent5" w:themeShade="BF"/>
          <w:sz w:val="24"/>
          <w:szCs w:val="24"/>
          <w:lang w:val="mk-MK"/>
        </w:rPr>
      </w:pPr>
      <w:r w:rsidRPr="00EC1AB5">
        <w:rPr>
          <w:rFonts w:ascii="StobiSerif Regular" w:hAnsi="StobiSerif Regular"/>
          <w:b/>
          <w:bCs/>
          <w:color w:val="2F5496" w:themeColor="accent5" w:themeShade="BF"/>
          <w:sz w:val="24"/>
          <w:szCs w:val="24"/>
          <w:lang w:val="mk-MK"/>
        </w:rPr>
        <w:t>ЕДУКАТИВЕН МАТЕРИЈАЛ ОД ОБЛАСТА НА КАПИТАЛНО ФИНАНСИРАНО ПЕНЗИСКО ОСИГУРУВАЊЕ</w:t>
      </w:r>
    </w:p>
    <w:p w14:paraId="47784BD8" w14:textId="77777777" w:rsidR="009F7FD7" w:rsidRDefault="009F7FD7" w:rsidP="009F7FD7">
      <w:pPr>
        <w:keepNext/>
        <w:keepLines/>
        <w:spacing w:before="40" w:after="0"/>
        <w:ind w:left="720"/>
        <w:jc w:val="both"/>
        <w:outlineLvl w:val="2"/>
        <w:rPr>
          <w:rFonts w:ascii="StobiSerif Regular" w:eastAsiaTheme="majorEastAsia" w:hAnsi="StobiSerif Regular" w:cstheme="majorBidi"/>
          <w:b/>
          <w:color w:val="1F4D78" w:themeColor="accent1" w:themeShade="7F"/>
          <w:lang w:val="mk-MK"/>
        </w:rPr>
      </w:pPr>
    </w:p>
    <w:p w14:paraId="1096FB2C" w14:textId="77777777" w:rsidR="009F7FD7" w:rsidRDefault="009F7FD7" w:rsidP="009F7FD7">
      <w:pPr>
        <w:keepNext/>
        <w:keepLines/>
        <w:spacing w:before="40" w:after="0"/>
        <w:ind w:left="720"/>
        <w:outlineLvl w:val="2"/>
        <w:rPr>
          <w:rFonts w:ascii="StobiSerif Regular" w:eastAsiaTheme="majorEastAsia" w:hAnsi="StobiSerif Regular" w:cstheme="majorBidi"/>
          <w:b/>
          <w:color w:val="1F4D78" w:themeColor="accent1" w:themeShade="7F"/>
          <w:lang w:val="mk-MK"/>
        </w:rPr>
      </w:pPr>
    </w:p>
    <w:p w14:paraId="7DC80CFE" w14:textId="6D026985" w:rsidR="00673E04" w:rsidRPr="00EC1AB5" w:rsidRDefault="00673E04" w:rsidP="00673E04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StobiSerif Regular" w:eastAsiaTheme="majorEastAsia" w:hAnsi="StobiSerif Regular" w:cstheme="majorBidi"/>
          <w:b/>
          <w:color w:val="1F4D78" w:themeColor="accent1" w:themeShade="7F"/>
          <w:sz w:val="24"/>
          <w:szCs w:val="24"/>
          <w:lang w:val="mk-MK"/>
        </w:rPr>
      </w:pPr>
      <w:r w:rsidRPr="00EC1AB5">
        <w:rPr>
          <w:rFonts w:ascii="StobiSerif Regular" w:eastAsiaTheme="majorEastAsia" w:hAnsi="StobiSerif Regular" w:cstheme="majorBidi"/>
          <w:b/>
          <w:color w:val="1F4D78" w:themeColor="accent1" w:themeShade="7F"/>
          <w:sz w:val="24"/>
          <w:szCs w:val="24"/>
          <w:lang w:val="mk-MK"/>
        </w:rPr>
        <w:t>Агенција за супервизија на капитално финансирано пензиско осигурување</w:t>
      </w:r>
    </w:p>
    <w:p w14:paraId="7EA7582B" w14:textId="51A3A9E3" w:rsidR="00673E04" w:rsidRP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673E04">
        <w:rPr>
          <w:rFonts w:ascii="StobiSerif Regular" w:hAnsi="StobiSerif Regular"/>
          <w:lang w:val="mk-MK"/>
        </w:rPr>
        <w:t xml:space="preserve">Агенцијата за супервизија на капитално финансирано пензиско осигурување е основана заради вршење супервизија на работењето на пензиските друштва и пензиските фондови со крајна цел да </w:t>
      </w:r>
      <w:r w:rsidRPr="009F7FD7">
        <w:rPr>
          <w:rFonts w:ascii="StobiSerif Regular" w:hAnsi="StobiSerif Regular"/>
          <w:lang w:val="mk-MK"/>
        </w:rPr>
        <w:t>ги заштити интересите на членовите (осигурениците)  и на пензионираните членови на пензиските фондови</w:t>
      </w:r>
      <w:r w:rsidRPr="00673E04">
        <w:rPr>
          <w:rFonts w:ascii="StobiSerif Regular" w:hAnsi="StobiSerif Regular"/>
          <w:lang w:val="mk-MK"/>
        </w:rPr>
        <w:t xml:space="preserve">. Агенцијата има својство на правно лице и за својата работа одговара пред Собранието на Република Северна Македонија. </w:t>
      </w:r>
    </w:p>
    <w:p w14:paraId="74EE5909" w14:textId="77777777" w:rsid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673E04">
        <w:rPr>
          <w:rFonts w:ascii="StobiSerif Regular" w:hAnsi="StobiSerif Regular"/>
          <w:lang w:val="mk-MK"/>
        </w:rPr>
        <w:t xml:space="preserve">Агенцијата е одговорна за издавање, повлекување и одземање дозволи за основање на пензиски друштва, дозволи за вршење дејност – управување со пензиски фондови и издавање, повлекување и укинување на одобренија за управување со задолжителни и доброволни пензиски фондови. Таа врши супервизија на работењето на пензиските друштва, на задолжителните и на доброволните пензиски фондови, како и на чуварите на имот и на странските менаџери на средства. </w:t>
      </w:r>
    </w:p>
    <w:p w14:paraId="76DAB25D" w14:textId="77777777" w:rsidR="00D2777A" w:rsidRPr="00673E04" w:rsidRDefault="00D2777A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</w:p>
    <w:p w14:paraId="3EF9A2FB" w14:textId="77777777" w:rsidR="00673E04" w:rsidRPr="00EC1AB5" w:rsidRDefault="00673E04" w:rsidP="00673E04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StobiSerif Regular" w:eastAsiaTheme="majorEastAsia" w:hAnsi="StobiSerif Regular" w:cstheme="majorBidi"/>
          <w:b/>
          <w:color w:val="1F4D78" w:themeColor="accent1" w:themeShade="7F"/>
          <w:sz w:val="24"/>
          <w:szCs w:val="24"/>
          <w:lang w:val="mk-MK"/>
        </w:rPr>
      </w:pPr>
      <w:r w:rsidRPr="00EC1AB5">
        <w:rPr>
          <w:rFonts w:ascii="StobiSerif Regular" w:eastAsiaTheme="majorEastAsia" w:hAnsi="StobiSerif Regular" w:cstheme="majorBidi"/>
          <w:b/>
          <w:color w:val="1F4D78" w:themeColor="accent1" w:themeShade="7F"/>
          <w:sz w:val="24"/>
          <w:szCs w:val="24"/>
          <w:lang w:val="mk-MK"/>
        </w:rPr>
        <w:t xml:space="preserve">Пензиски друштва </w:t>
      </w:r>
    </w:p>
    <w:p w14:paraId="09EE4124" w14:textId="43A5C379" w:rsidR="00673E04" w:rsidRPr="00673E04" w:rsidRDefault="00673E04" w:rsidP="00673E04">
      <w:pPr>
        <w:spacing w:after="0"/>
        <w:ind w:firstLine="709"/>
        <w:jc w:val="both"/>
        <w:rPr>
          <w:rFonts w:ascii="StobiSerif Regular" w:hAnsi="StobiSerif Regular"/>
          <w:lang w:val="mk-MK"/>
        </w:rPr>
      </w:pPr>
      <w:r w:rsidRPr="00673E04">
        <w:rPr>
          <w:rFonts w:ascii="StobiSerif Regular" w:hAnsi="StobiSerif Regular"/>
          <w:lang w:val="mk-MK"/>
        </w:rPr>
        <w:t xml:space="preserve">Пензиско друштво е акционерско друштво што се основа и работи во согласност со Законот за трговски друштва и Законот за задолжително капитално финансирано пензиско осигурување, или со Законот за доброволно капитално финансирано пензиско осигурување. Пензиско друштво се основа </w:t>
      </w:r>
      <w:r w:rsidR="009F7FD7">
        <w:rPr>
          <w:rFonts w:ascii="StobiSerif Regular" w:hAnsi="StobiSerif Regular"/>
          <w:lang w:val="mk-MK"/>
        </w:rPr>
        <w:t>по претходно добиена</w:t>
      </w:r>
      <w:r w:rsidRPr="00673E04">
        <w:rPr>
          <w:rFonts w:ascii="StobiSerif Regular" w:hAnsi="StobiSerif Regular"/>
          <w:lang w:val="mk-MK"/>
        </w:rPr>
        <w:t xml:space="preserve"> дозвола од </w:t>
      </w:r>
      <w:r w:rsidR="009F7FD7">
        <w:rPr>
          <w:rFonts w:ascii="StobiSerif Regular" w:hAnsi="StobiSerif Regular"/>
          <w:lang w:val="mk-MK"/>
        </w:rPr>
        <w:t xml:space="preserve">страна на </w:t>
      </w:r>
      <w:r w:rsidRPr="00673E04">
        <w:rPr>
          <w:rFonts w:ascii="StobiSerif Regular" w:hAnsi="StobiSerif Regular"/>
          <w:lang w:val="mk-MK"/>
        </w:rPr>
        <w:t>МАПАС и управува со пензиски фонд врз основа на одобрение за управување со пензиски фонд. Во пензискиот систем има можност за основање три вида друштва:</w:t>
      </w:r>
    </w:p>
    <w:p w14:paraId="1445C046" w14:textId="77777777" w:rsidR="00673E04" w:rsidRPr="00673E04" w:rsidRDefault="00673E04" w:rsidP="00673E04">
      <w:pPr>
        <w:spacing w:after="0"/>
        <w:ind w:firstLine="567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Pr="00673E04">
        <w:rPr>
          <w:rFonts w:ascii="StobiSerif Regular" w:hAnsi="StobiSerif Regular"/>
          <w:lang w:val="mk-MK"/>
        </w:rPr>
        <w:t>Друштво за управување со задолжителни пензиски фондови,</w:t>
      </w:r>
    </w:p>
    <w:p w14:paraId="52EDE7C3" w14:textId="77777777" w:rsidR="00673E04" w:rsidRPr="00673E04" w:rsidRDefault="00673E04" w:rsidP="00673E04">
      <w:pPr>
        <w:spacing w:after="0"/>
        <w:ind w:firstLine="567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Pr="00673E04">
        <w:rPr>
          <w:rFonts w:ascii="StobiSerif Regular" w:hAnsi="StobiSerif Regular"/>
          <w:lang w:val="mk-MK"/>
        </w:rPr>
        <w:tab/>
        <w:t>Друштво за управување со доброволни пензиски фондови,</w:t>
      </w:r>
    </w:p>
    <w:p w14:paraId="0BE115BC" w14:textId="77777777" w:rsidR="00673E04" w:rsidRPr="00673E04" w:rsidRDefault="00673E04" w:rsidP="00673E04">
      <w:pPr>
        <w:spacing w:after="0"/>
        <w:ind w:firstLine="567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Pr="00673E04">
        <w:rPr>
          <w:rFonts w:ascii="StobiSerif Regular" w:hAnsi="StobiSerif Regular"/>
          <w:lang w:val="mk-MK"/>
        </w:rPr>
        <w:tab/>
        <w:t>Друштво за управување со задолжителни и доброволни пензиски фондови</w:t>
      </w:r>
    </w:p>
    <w:p w14:paraId="550B845E" w14:textId="77777777" w:rsidR="00673E04" w:rsidRP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</w:p>
    <w:p w14:paraId="35E1F765" w14:textId="77777777" w:rsid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673E04">
        <w:rPr>
          <w:rFonts w:ascii="StobiSerif Regular" w:hAnsi="StobiSerif Regular"/>
          <w:lang w:val="mk-MK"/>
        </w:rPr>
        <w:t>Во Република Северна Македонија постојат 3 Друштва за управување со задолжител</w:t>
      </w:r>
      <w:r>
        <w:rPr>
          <w:rFonts w:ascii="StobiSerif Regular" w:hAnsi="StobiSerif Regular"/>
          <w:lang w:val="mk-MK"/>
        </w:rPr>
        <w:t>ни и доброволни пензиски фондов и тоа:</w:t>
      </w:r>
    </w:p>
    <w:p w14:paraId="38DCB116" w14:textId="77777777" w:rsid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</w:p>
    <w:p w14:paraId="05827934" w14:textId="77777777" w:rsidR="00673E04" w:rsidRPr="00B36C55" w:rsidRDefault="00673E04" w:rsidP="00673E04">
      <w:pPr>
        <w:spacing w:after="0" w:line="240" w:lineRule="auto"/>
        <w:ind w:firstLine="360"/>
        <w:jc w:val="both"/>
        <w:rPr>
          <w:rFonts w:ascii="StobiSerif Regular" w:hAnsi="StobiSerif Regular"/>
          <w:sz w:val="24"/>
          <w:szCs w:val="24"/>
          <w:lang w:val="mk-MK"/>
        </w:rPr>
      </w:pPr>
    </w:p>
    <w:p w14:paraId="79707C0E" w14:textId="77777777" w:rsidR="00673E04" w:rsidRPr="00B36C55" w:rsidRDefault="00673E04" w:rsidP="00673E04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StobiSerif Regular" w:hAnsi="StobiSerif Regular"/>
          <w:sz w:val="24"/>
          <w:szCs w:val="24"/>
          <w:lang w:val="mk-MK"/>
        </w:rPr>
      </w:pPr>
      <w:r w:rsidRPr="00034519">
        <w:rPr>
          <w:rFonts w:ascii="StobiSerif Regular" w:hAnsi="StobiSerif Regular"/>
          <w:b/>
          <w:sz w:val="24"/>
          <w:szCs w:val="24"/>
          <w:lang w:val="mk-MK"/>
        </w:rPr>
        <w:t>Сава пензиско друштво а.д. Скопје</w:t>
      </w:r>
    </w:p>
    <w:p w14:paraId="6B541FD1" w14:textId="77777777" w:rsidR="00673E04" w:rsidRPr="0055667F" w:rsidRDefault="00673E04" w:rsidP="00673E04">
      <w:pPr>
        <w:tabs>
          <w:tab w:val="left" w:pos="284"/>
        </w:tabs>
        <w:spacing w:after="0" w:line="240" w:lineRule="auto"/>
        <w:ind w:left="720"/>
        <w:jc w:val="both"/>
        <w:rPr>
          <w:rFonts w:ascii="StobiSerif Regular" w:hAnsi="StobiSerif Regular" w:cs="Arial"/>
          <w:lang w:val="mk-MK"/>
        </w:rPr>
      </w:pPr>
      <w:r w:rsidRPr="0055667F">
        <w:rPr>
          <w:rFonts w:ascii="StobiSerif Regular" w:hAnsi="StobiSerif Regular" w:cs="Arial"/>
          <w:lang w:val="mk-MK"/>
        </w:rPr>
        <w:t xml:space="preserve">ул. Мајка Тереза бр.1 Скопје, </w:t>
      </w:r>
    </w:p>
    <w:p w14:paraId="15558326" w14:textId="77777777" w:rsidR="00673E04" w:rsidRPr="00B36C55" w:rsidRDefault="00673E04" w:rsidP="00673E04">
      <w:pPr>
        <w:tabs>
          <w:tab w:val="left" w:pos="284"/>
        </w:tabs>
        <w:spacing w:after="0" w:line="240" w:lineRule="auto"/>
        <w:ind w:left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55667F">
        <w:rPr>
          <w:rFonts w:ascii="StobiSerif Regular" w:hAnsi="StobiSerif Regular" w:cs="Arial"/>
          <w:lang w:val="mk-MK"/>
        </w:rPr>
        <w:t xml:space="preserve">тел. 02-15-500, </w:t>
      </w:r>
      <w:r w:rsidRPr="00B36C55">
        <w:rPr>
          <w:rFonts w:ascii="StobiSerif Regular" w:hAnsi="StobiSerif Regular"/>
          <w:sz w:val="24"/>
          <w:szCs w:val="24"/>
          <w:lang w:val="mk-MK"/>
        </w:rPr>
        <w:t xml:space="preserve"> </w:t>
      </w:r>
      <w:hyperlink r:id="rId5" w:history="1">
        <w:r w:rsidRPr="00B36C55">
          <w:rPr>
            <w:rStyle w:val="Hyperlink"/>
            <w:rFonts w:ascii="StobiSerif Regular" w:hAnsi="StobiSerif Regular"/>
            <w:sz w:val="24"/>
            <w:szCs w:val="24"/>
            <w:lang w:val="mk-MK"/>
          </w:rPr>
          <w:t>www.sava-penzisko.mk</w:t>
        </w:r>
      </w:hyperlink>
      <w:r w:rsidRPr="00B36C55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p w14:paraId="0C9503C7" w14:textId="77777777" w:rsidR="00673E04" w:rsidRPr="00B36C55" w:rsidRDefault="00673E04" w:rsidP="00673E04">
      <w:pPr>
        <w:numPr>
          <w:ilvl w:val="0"/>
          <w:numId w:val="4"/>
        </w:numPr>
        <w:tabs>
          <w:tab w:val="left" w:pos="284"/>
        </w:tabs>
        <w:spacing w:after="120" w:line="240" w:lineRule="auto"/>
        <w:jc w:val="both"/>
        <w:rPr>
          <w:rFonts w:ascii="StobiSerif Regular" w:hAnsi="StobiSerif Regular"/>
          <w:sz w:val="24"/>
          <w:szCs w:val="24"/>
          <w:lang w:val="mk-MK"/>
        </w:rPr>
      </w:pPr>
      <w:r w:rsidRPr="00B36C55">
        <w:rPr>
          <w:rFonts w:ascii="StobiSerif Regular" w:hAnsi="StobiSerif Regular"/>
          <w:sz w:val="24"/>
          <w:szCs w:val="24"/>
          <w:lang w:val="mk-MK"/>
        </w:rPr>
        <w:lastRenderedPageBreak/>
        <w:t>К</w:t>
      </w:r>
      <w:r w:rsidRPr="00034519">
        <w:rPr>
          <w:rFonts w:ascii="StobiSerif Regular" w:hAnsi="StobiSerif Regular"/>
          <w:b/>
          <w:sz w:val="24"/>
          <w:szCs w:val="24"/>
          <w:lang w:val="mk-MK"/>
        </w:rPr>
        <w:t>Б Прво пензиско друштво АД Скопје</w:t>
      </w:r>
      <w:r w:rsidRPr="00B36C55">
        <w:rPr>
          <w:rFonts w:ascii="StobiSerif Regular" w:hAnsi="StobiSerif Regular"/>
          <w:sz w:val="24"/>
          <w:szCs w:val="24"/>
          <w:lang w:val="mk-MK"/>
        </w:rPr>
        <w:t xml:space="preserve"> </w:t>
      </w:r>
    </w:p>
    <w:p w14:paraId="4BBE9AE5" w14:textId="77777777" w:rsidR="00673E04" w:rsidRPr="0055667F" w:rsidRDefault="00673E04" w:rsidP="00673E04">
      <w:pPr>
        <w:tabs>
          <w:tab w:val="left" w:pos="284"/>
        </w:tabs>
        <w:spacing w:after="0" w:line="240" w:lineRule="auto"/>
        <w:ind w:left="720"/>
        <w:jc w:val="both"/>
        <w:rPr>
          <w:rFonts w:ascii="StobiSerif Regular" w:hAnsi="StobiSerif Regular" w:cs="Arial"/>
          <w:lang w:val="mk-MK"/>
        </w:rPr>
      </w:pPr>
      <w:r w:rsidRPr="0055667F">
        <w:rPr>
          <w:rFonts w:ascii="StobiSerif Regular" w:hAnsi="StobiSerif Regular" w:cs="Arial"/>
          <w:lang w:val="mk-MK"/>
        </w:rPr>
        <w:t xml:space="preserve">ул. Митрополит Теодосиј Гологанов бр. 6 Скопје  </w:t>
      </w:r>
    </w:p>
    <w:p w14:paraId="6A492678" w14:textId="77777777" w:rsidR="00673E04" w:rsidRPr="00B36C55" w:rsidRDefault="00673E04" w:rsidP="00673E04">
      <w:pPr>
        <w:tabs>
          <w:tab w:val="left" w:pos="284"/>
        </w:tabs>
        <w:spacing w:after="0" w:line="240" w:lineRule="auto"/>
        <w:ind w:left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55667F">
        <w:rPr>
          <w:rFonts w:ascii="StobiSerif Regular" w:hAnsi="StobiSerif Regular" w:cs="Arial"/>
          <w:lang w:val="mk-MK"/>
        </w:rPr>
        <w:t>тел. 02-3243-777</w:t>
      </w:r>
      <w:r w:rsidRPr="00B36C55">
        <w:rPr>
          <w:rFonts w:ascii="StobiSerif Regular" w:hAnsi="StobiSerif Regular"/>
          <w:sz w:val="24"/>
          <w:szCs w:val="24"/>
          <w:lang w:val="mk-MK"/>
        </w:rPr>
        <w:t xml:space="preserve">, </w:t>
      </w:r>
      <w:hyperlink r:id="rId6" w:history="1">
        <w:r w:rsidRPr="00B36C55">
          <w:rPr>
            <w:rStyle w:val="Hyperlink"/>
            <w:rFonts w:ascii="StobiSerif Regular" w:hAnsi="StobiSerif Regular"/>
            <w:sz w:val="24"/>
            <w:szCs w:val="24"/>
            <w:lang w:val="mk-MK"/>
          </w:rPr>
          <w:t>www.kbprvo.mk</w:t>
        </w:r>
      </w:hyperlink>
      <w:r w:rsidRPr="00B36C55">
        <w:rPr>
          <w:rFonts w:ascii="StobiSerif Regular" w:hAnsi="StobiSerif Regular"/>
          <w:sz w:val="24"/>
          <w:szCs w:val="24"/>
          <w:lang w:val="mk-MK"/>
        </w:rPr>
        <w:t xml:space="preserve"> и</w:t>
      </w:r>
    </w:p>
    <w:p w14:paraId="1355BD49" w14:textId="77777777" w:rsidR="00673E04" w:rsidRPr="00B36C55" w:rsidRDefault="00673E04" w:rsidP="00673E04">
      <w:pPr>
        <w:numPr>
          <w:ilvl w:val="0"/>
          <w:numId w:val="4"/>
        </w:numPr>
        <w:tabs>
          <w:tab w:val="left" w:pos="284"/>
        </w:tabs>
        <w:spacing w:after="120" w:line="240" w:lineRule="auto"/>
        <w:jc w:val="both"/>
        <w:rPr>
          <w:rFonts w:ascii="StobiSerif Regular" w:hAnsi="StobiSerif Regular"/>
          <w:sz w:val="24"/>
          <w:szCs w:val="24"/>
          <w:lang w:val="mk-MK"/>
        </w:rPr>
      </w:pPr>
      <w:r w:rsidRPr="009E4E77">
        <w:rPr>
          <w:rFonts w:ascii="StobiSerif Regular" w:hAnsi="StobiSerif Regular"/>
          <w:b/>
          <w:sz w:val="24"/>
          <w:szCs w:val="24"/>
          <w:lang w:val="mk-MK"/>
        </w:rPr>
        <w:t>ТРИГЛАВ ПЕНЗИСКО ДРУШТВО АД Скопје</w:t>
      </w:r>
    </w:p>
    <w:p w14:paraId="5B4B5E61" w14:textId="77777777" w:rsidR="00673E04" w:rsidRPr="0055667F" w:rsidRDefault="00673E04" w:rsidP="00673E04">
      <w:pPr>
        <w:tabs>
          <w:tab w:val="left" w:pos="284"/>
        </w:tabs>
        <w:spacing w:after="0" w:line="240" w:lineRule="auto"/>
        <w:ind w:left="720"/>
        <w:jc w:val="both"/>
        <w:rPr>
          <w:rFonts w:ascii="StobiSerif Regular" w:hAnsi="StobiSerif Regular" w:cs="Arial"/>
          <w:lang w:val="mk-MK"/>
        </w:rPr>
      </w:pPr>
      <w:r w:rsidRPr="0055667F">
        <w:rPr>
          <w:rFonts w:ascii="StobiSerif Regular" w:hAnsi="StobiSerif Regular" w:cs="Arial"/>
          <w:lang w:val="mk-MK"/>
        </w:rPr>
        <w:t xml:space="preserve">бул. 8-ми Септември бр. 16 Скопје, </w:t>
      </w:r>
    </w:p>
    <w:p w14:paraId="7570864D" w14:textId="77777777" w:rsidR="00673E04" w:rsidRPr="00DF29E5" w:rsidRDefault="00673E04" w:rsidP="00673E04">
      <w:pPr>
        <w:tabs>
          <w:tab w:val="left" w:pos="284"/>
        </w:tabs>
        <w:spacing w:after="0" w:line="240" w:lineRule="auto"/>
        <w:ind w:left="720"/>
        <w:jc w:val="both"/>
        <w:rPr>
          <w:rFonts w:ascii="StobiSerif Regular" w:hAnsi="StobiSerif Regular"/>
          <w:sz w:val="24"/>
          <w:szCs w:val="24"/>
        </w:rPr>
      </w:pPr>
      <w:r w:rsidRPr="0055667F">
        <w:rPr>
          <w:rFonts w:ascii="StobiSerif Regular" w:hAnsi="StobiSerif Regular" w:cs="Arial"/>
          <w:lang w:val="mk-MK"/>
        </w:rPr>
        <w:t>тел. 02-5102-190</w:t>
      </w:r>
      <w:r w:rsidRPr="00B36C55">
        <w:rPr>
          <w:rFonts w:ascii="StobiSerif Regular" w:hAnsi="StobiSerif Regular"/>
          <w:sz w:val="24"/>
          <w:szCs w:val="24"/>
          <w:lang w:val="mk-MK"/>
        </w:rPr>
        <w:t>,</w:t>
      </w:r>
      <w:r>
        <w:rPr>
          <w:rFonts w:ascii="StobiSerif Regular" w:hAnsi="StobiSerif Regular"/>
          <w:sz w:val="24"/>
          <w:szCs w:val="24"/>
          <w:lang w:val="mk-MK"/>
        </w:rPr>
        <w:t xml:space="preserve"> </w:t>
      </w:r>
      <w:hyperlink r:id="rId7" w:history="1">
        <w:r w:rsidRPr="00B36C55">
          <w:rPr>
            <w:rStyle w:val="Hyperlink"/>
            <w:rFonts w:ascii="StobiSerif Regular" w:hAnsi="StobiSerif Regular"/>
            <w:sz w:val="24"/>
            <w:szCs w:val="24"/>
            <w:lang w:val="mk-MK"/>
          </w:rPr>
          <w:t>www.triglavpenzisko.mk</w:t>
        </w:r>
      </w:hyperlink>
    </w:p>
    <w:p w14:paraId="78DD3AB8" w14:textId="77777777" w:rsidR="00673E04" w:rsidRDefault="00673E04" w:rsidP="00673E04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mk-MK"/>
        </w:rPr>
      </w:pPr>
    </w:p>
    <w:p w14:paraId="5A22A3B2" w14:textId="77777777" w:rsidR="00673E04" w:rsidRP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</w:p>
    <w:p w14:paraId="7DEED16E" w14:textId="77777777" w:rsidR="00673E04" w:rsidRPr="00EC1AB5" w:rsidRDefault="00673E04" w:rsidP="00673E04">
      <w:pPr>
        <w:keepNext/>
        <w:keepLines/>
        <w:numPr>
          <w:ilvl w:val="0"/>
          <w:numId w:val="1"/>
        </w:numPr>
        <w:spacing w:before="40" w:after="0"/>
        <w:outlineLvl w:val="2"/>
        <w:rPr>
          <w:rFonts w:ascii="StobiSerif Regular" w:eastAsiaTheme="majorEastAsia" w:hAnsi="StobiSerif Regular" w:cstheme="majorBidi"/>
          <w:b/>
          <w:color w:val="1F4D78" w:themeColor="accent1" w:themeShade="7F"/>
          <w:sz w:val="24"/>
          <w:szCs w:val="24"/>
          <w:lang w:val="mk-MK"/>
        </w:rPr>
      </w:pPr>
      <w:r w:rsidRPr="00EC1AB5">
        <w:rPr>
          <w:rFonts w:ascii="StobiSerif Regular" w:eastAsiaTheme="majorEastAsia" w:hAnsi="StobiSerif Regular" w:cstheme="majorBidi"/>
          <w:b/>
          <w:color w:val="1F4D78" w:themeColor="accent1" w:themeShade="7F"/>
          <w:sz w:val="24"/>
          <w:szCs w:val="24"/>
          <w:lang w:val="mk-MK"/>
        </w:rPr>
        <w:t>Пензиски фондови</w:t>
      </w:r>
    </w:p>
    <w:p w14:paraId="4DE56D22" w14:textId="77777777" w:rsidR="00673E04" w:rsidRP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bookmarkStart w:id="0" w:name="OLE_LINK20"/>
      <w:bookmarkStart w:id="1" w:name="OLE_LINK19"/>
      <w:r w:rsidRPr="00673E04">
        <w:rPr>
          <w:rFonts w:ascii="StobiSerif Regular" w:hAnsi="StobiSerif Regular"/>
          <w:lang w:val="mk-MK"/>
        </w:rPr>
        <w:t xml:space="preserve">Пензиски фонд (задолжителен или доброволен) претставува отворен инвестициски фонд, што се основа и работи во согласност со Законот за инвестициски фондови, доколку со Законот за задолжително капитално финансирано пензиско осигурување, или со Законот за доброволно капитално финансирано пензиско осигурување, поинаку не е уредено. </w:t>
      </w:r>
    </w:p>
    <w:p w14:paraId="75989B13" w14:textId="77777777" w:rsidR="00673E04" w:rsidRP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673E04">
        <w:rPr>
          <w:rFonts w:ascii="StobiSerif Regular" w:hAnsi="StobiSerif Regular"/>
          <w:lang w:val="mk-MK"/>
        </w:rPr>
        <w:t xml:space="preserve">Задолжителниот пензиски фонд го сочинуваат придонесите и средствата на членовите, средствата на пензионираните членови и приносите од инвестираните придонеси и средства, намалени за надоместоците што се наплатуваат од задолжителниот пензиски фонд. </w:t>
      </w:r>
    </w:p>
    <w:p w14:paraId="7A820D0D" w14:textId="77777777" w:rsidR="00673E04" w:rsidRP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673E04">
        <w:rPr>
          <w:rFonts w:ascii="StobiSerif Regular" w:hAnsi="StobiSerif Regular"/>
          <w:lang w:val="mk-MK"/>
        </w:rPr>
        <w:t xml:space="preserve">Доброволниот пензиски фонд го сочинуваат доброволните придонеси, уплатени во име и за сметка на членовите, средствата на членовите, средствата на пензионираните членови и приносите од инвестираните придонеси и средства, намалени за надоместоците што се наплатуваат од доброволниот пензиски фонд. </w:t>
      </w:r>
      <w:bookmarkEnd w:id="0"/>
      <w:bookmarkEnd w:id="1"/>
    </w:p>
    <w:p w14:paraId="6A3BB451" w14:textId="77777777" w:rsidR="00673E04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863EF1">
        <w:rPr>
          <w:rFonts w:ascii="StobiSerif Regular" w:hAnsi="StobiSerif Regular"/>
          <w:lang w:val="mk-MK"/>
        </w:rPr>
        <w:t xml:space="preserve">Сопственици на пензискиот фонд се </w:t>
      </w:r>
      <w:bookmarkStart w:id="2" w:name="_GoBack"/>
      <w:r w:rsidRPr="00863EF1">
        <w:rPr>
          <w:rFonts w:ascii="StobiSerif Regular" w:hAnsi="StobiSerif Regular"/>
          <w:lang w:val="mk-MK"/>
        </w:rPr>
        <w:t>неговите членови и пензионирани членови</w:t>
      </w:r>
      <w:bookmarkEnd w:id="2"/>
      <w:r w:rsidRPr="00863EF1">
        <w:rPr>
          <w:rFonts w:ascii="StobiSerif Regular" w:hAnsi="StobiSerif Regular"/>
          <w:lang w:val="mk-MK"/>
        </w:rPr>
        <w:t>, а нивните поединечни сопственички права се определени од износот на средствата на нивните сметки.</w:t>
      </w:r>
      <w:r w:rsidRPr="00673E04">
        <w:rPr>
          <w:rFonts w:ascii="StobiSerif Regular" w:hAnsi="StobiSerif Regular"/>
          <w:lang w:val="mk-MK"/>
        </w:rPr>
        <w:t xml:space="preserve"> </w:t>
      </w:r>
    </w:p>
    <w:p w14:paraId="6F064B86" w14:textId="3762B012" w:rsidR="00113DEF" w:rsidRDefault="00113DEF" w:rsidP="00756269">
      <w:pPr>
        <w:spacing w:after="0"/>
        <w:jc w:val="both"/>
        <w:rPr>
          <w:rFonts w:ascii="StobiSerif Regular" w:hAnsi="StobiSerif Regular"/>
          <w:lang w:val="mk-MK"/>
        </w:rPr>
      </w:pPr>
    </w:p>
    <w:p w14:paraId="600962C0" w14:textId="4C17B702" w:rsidR="00756269" w:rsidRPr="00EC1AB5" w:rsidRDefault="00756269" w:rsidP="00EC1AB5">
      <w:pPr>
        <w:pStyle w:val="BodyText2"/>
        <w:numPr>
          <w:ilvl w:val="0"/>
          <w:numId w:val="6"/>
        </w:numPr>
        <w:jc w:val="both"/>
        <w:rPr>
          <w:rFonts w:ascii="StobiSerif Regular" w:hAnsi="StobiSerif Regular"/>
          <w:b/>
          <w:color w:val="2F5496" w:themeColor="accent5" w:themeShade="BF"/>
          <w:sz w:val="24"/>
          <w:szCs w:val="24"/>
          <w:lang w:val="ru-RU"/>
        </w:rPr>
      </w:pPr>
      <w:r w:rsidRPr="00EC1AB5">
        <w:rPr>
          <w:rFonts w:ascii="StobiSerif Regular" w:hAnsi="StobiSerif Regular" w:cs="Arial"/>
          <w:b/>
          <w:color w:val="2F5496" w:themeColor="accent5" w:themeShade="BF"/>
          <w:sz w:val="24"/>
          <w:szCs w:val="24"/>
          <w:lang w:val="ru-RU"/>
        </w:rPr>
        <w:t>Инвестирање на средствата на пензиските фондови</w:t>
      </w:r>
    </w:p>
    <w:p w14:paraId="1F5E60C0" w14:textId="07E83B38" w:rsidR="00756269" w:rsidRPr="00756269" w:rsidRDefault="00756269" w:rsidP="00756269">
      <w:pPr>
        <w:autoSpaceDE w:val="0"/>
        <w:autoSpaceDN w:val="0"/>
        <w:adjustRightInd w:val="0"/>
        <w:ind w:firstLine="720"/>
        <w:jc w:val="both"/>
        <w:rPr>
          <w:rFonts w:ascii="StobiSerif Regular" w:hAnsi="StobiSerif Regular" w:cs="TimesNewRoman"/>
          <w:lang w:val="mk-MK"/>
        </w:rPr>
      </w:pPr>
      <w:r w:rsidRPr="007D6E2C">
        <w:rPr>
          <w:rFonts w:ascii="StobiSerif Regular" w:hAnsi="StobiSerif Regular" w:cs="TimesNewRoman"/>
          <w:lang w:val="mk-MK"/>
        </w:rPr>
        <w:t>С</w:t>
      </w:r>
      <w:proofErr w:type="spellStart"/>
      <w:r w:rsidRPr="007D6E2C">
        <w:rPr>
          <w:rFonts w:ascii="StobiSerif Regular" w:hAnsi="StobiSerif Regular" w:cs="TimesNewRoman"/>
        </w:rPr>
        <w:t>редствата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на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пензиски</w:t>
      </w:r>
      <w:proofErr w:type="spellEnd"/>
      <w:r>
        <w:rPr>
          <w:rFonts w:ascii="StobiSerif Regular" w:hAnsi="StobiSerif Regular" w:cs="TimesNewRoman"/>
          <w:lang w:val="mk-MK"/>
        </w:rPr>
        <w:t>те</w:t>
      </w:r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фонд</w:t>
      </w:r>
      <w:proofErr w:type="spellEnd"/>
      <w:r w:rsidRPr="007D6E2C">
        <w:rPr>
          <w:rFonts w:ascii="StobiSerif Regular" w:hAnsi="StobiSerif Regular" w:cs="TimesNewRoman"/>
          <w:lang w:val="mk-MK"/>
        </w:rPr>
        <w:t>ови</w:t>
      </w:r>
      <w:r w:rsidRPr="007D6E2C">
        <w:rPr>
          <w:rFonts w:ascii="StobiSerif Regular" w:hAnsi="StobiSerif Regular" w:cs="TimesNewRoman"/>
        </w:rPr>
        <w:t xml:space="preserve"> </w:t>
      </w:r>
      <w:r w:rsidRPr="007D6E2C">
        <w:rPr>
          <w:rFonts w:ascii="StobiSerif Regular" w:hAnsi="StobiSerif Regular" w:cs="TimesNewRoman"/>
          <w:lang w:val="mk-MK"/>
        </w:rPr>
        <w:t xml:space="preserve">се </w:t>
      </w:r>
      <w:proofErr w:type="spellStart"/>
      <w:r w:rsidRPr="007D6E2C">
        <w:rPr>
          <w:rFonts w:ascii="StobiSerif Regular" w:hAnsi="StobiSerif Regular" w:cs="TimesNewRoman"/>
        </w:rPr>
        <w:t>инвестира</w:t>
      </w:r>
      <w:proofErr w:type="spellEnd"/>
      <w:r w:rsidRPr="007D6E2C">
        <w:rPr>
          <w:rFonts w:ascii="StobiSerif Regular" w:hAnsi="StobiSerif Regular" w:cs="TimesNewRoman"/>
          <w:lang w:val="mk-MK"/>
        </w:rPr>
        <w:t>ат</w:t>
      </w:r>
      <w:r w:rsidRPr="007D6E2C">
        <w:rPr>
          <w:rFonts w:ascii="StobiSerif Regular" w:hAnsi="StobiSerif Regular" w:cs="TimesNewRoman"/>
        </w:rPr>
        <w:t xml:space="preserve"> </w:t>
      </w:r>
      <w:r>
        <w:rPr>
          <w:rFonts w:ascii="StobiSerif Regular" w:hAnsi="StobiSerif Regular" w:cs="TimesNewRoman"/>
          <w:lang w:val="mk-MK"/>
        </w:rPr>
        <w:t xml:space="preserve">од страна на пензиското друштво </w:t>
      </w:r>
      <w:proofErr w:type="spellStart"/>
      <w:r w:rsidRPr="007D6E2C">
        <w:rPr>
          <w:rFonts w:ascii="StobiSerif Regular" w:hAnsi="StobiSerif Regular" w:cs="TimesNewRoman"/>
        </w:rPr>
        <w:t>согласно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со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одредбите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од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r w:rsidRPr="007D6E2C">
        <w:rPr>
          <w:rFonts w:ascii="StobiSerif Regular" w:hAnsi="StobiSerif Regular" w:cs="Arial"/>
          <w:lang w:val="ru-RU"/>
        </w:rPr>
        <w:t>Законот за задолжително капитално финансирано пензиско осигурување</w:t>
      </w:r>
      <w:r>
        <w:rPr>
          <w:rFonts w:ascii="StobiSerif Regular" w:hAnsi="StobiSerif Regular" w:cs="TimesNewRoman"/>
          <w:lang w:val="mk-MK"/>
        </w:rPr>
        <w:t>,  Законот за доброволно финансирано пензиско осигурување</w:t>
      </w:r>
      <w:r w:rsidRPr="007D6E2C">
        <w:rPr>
          <w:rFonts w:ascii="StobiSerif Regular" w:hAnsi="StobiSerif Regular" w:cs="TimesNewRoman"/>
          <w:lang w:val="mk-MK"/>
        </w:rPr>
        <w:t xml:space="preserve"> </w:t>
      </w:r>
      <w:r w:rsidRPr="007D6E2C">
        <w:rPr>
          <w:rFonts w:ascii="StobiSerif Regular" w:hAnsi="StobiSerif Regular" w:cs="TimesNewRoman"/>
        </w:rPr>
        <w:t xml:space="preserve">и </w:t>
      </w:r>
      <w:proofErr w:type="spellStart"/>
      <w:r w:rsidRPr="007D6E2C">
        <w:rPr>
          <w:rFonts w:ascii="StobiSerif Regular" w:hAnsi="StobiSerif Regular" w:cs="TimesNewRoman"/>
        </w:rPr>
        <w:t>инвестиционата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стратегија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r>
        <w:rPr>
          <w:rFonts w:ascii="StobiSerif Regular" w:hAnsi="StobiSerif Regular" w:cs="TimesNewRoman"/>
          <w:lang w:val="mk-MK"/>
        </w:rPr>
        <w:t xml:space="preserve"> на друштвото </w:t>
      </w:r>
      <w:proofErr w:type="spellStart"/>
      <w:r w:rsidRPr="007D6E2C">
        <w:rPr>
          <w:rFonts w:ascii="StobiSerif Regular" w:hAnsi="StobiSerif Regular" w:cs="TimesNewRoman"/>
        </w:rPr>
        <w:t>со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цел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остварување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на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највисок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принос</w:t>
      </w:r>
      <w:proofErr w:type="spellEnd"/>
      <w:r>
        <w:rPr>
          <w:rFonts w:ascii="StobiSerif Regular" w:hAnsi="StobiSerif Regular" w:cs="TimesNewRoman"/>
          <w:lang w:val="mk-MK"/>
        </w:rPr>
        <w:t>,</w:t>
      </w:r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единствено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во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полза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на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членовите</w:t>
      </w:r>
      <w:proofErr w:type="spellEnd"/>
      <w:r w:rsidRPr="007D6E2C">
        <w:rPr>
          <w:rFonts w:ascii="StobiSerif Regular" w:hAnsi="StobiSerif Regular" w:cs="TimesNewRoman"/>
        </w:rPr>
        <w:t xml:space="preserve"> и </w:t>
      </w:r>
      <w:proofErr w:type="spellStart"/>
      <w:r w:rsidRPr="007D6E2C">
        <w:rPr>
          <w:rFonts w:ascii="StobiSerif Regular" w:hAnsi="StobiSerif Regular" w:cs="TimesNewRoman"/>
        </w:rPr>
        <w:t>пензионираните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членови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на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задолжителнит</w:t>
      </w:r>
      <w:proofErr w:type="spellEnd"/>
      <w:r w:rsidRPr="007D6E2C">
        <w:rPr>
          <w:rFonts w:ascii="StobiSerif Regular" w:hAnsi="StobiSerif Regular" w:cs="TimesNewRoman"/>
          <w:lang w:val="mk-MK"/>
        </w:rPr>
        <w:t>е</w:t>
      </w:r>
      <w:r>
        <w:rPr>
          <w:rFonts w:ascii="StobiSerif Regular" w:hAnsi="StobiSerif Regular" w:cs="TimesNewRoman"/>
          <w:lang w:val="mk-MK"/>
        </w:rPr>
        <w:t xml:space="preserve"> и доброволните </w:t>
      </w:r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пензиски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фонд</w:t>
      </w:r>
      <w:proofErr w:type="spellEnd"/>
      <w:r w:rsidRPr="007D6E2C">
        <w:rPr>
          <w:rFonts w:ascii="StobiSerif Regular" w:hAnsi="StobiSerif Regular" w:cs="TimesNewRoman"/>
          <w:lang w:val="mk-MK"/>
        </w:rPr>
        <w:t>ови</w:t>
      </w:r>
      <w:r>
        <w:rPr>
          <w:rFonts w:ascii="StobiSerif Regular" w:hAnsi="StobiSerif Regular" w:cs="TimesNewRoman"/>
          <w:lang w:val="mk-MK"/>
        </w:rPr>
        <w:t xml:space="preserve">. Пензиското друштво </w:t>
      </w:r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преку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диверзификација</w:t>
      </w:r>
      <w:proofErr w:type="spellEnd"/>
      <w:r w:rsidRPr="007D6E2C">
        <w:rPr>
          <w:rFonts w:ascii="StobiSerif Regular" w:hAnsi="StobiSerif Regular" w:cs="TimesNewRoman"/>
        </w:rPr>
        <w:t xml:space="preserve"> и </w:t>
      </w:r>
      <w:proofErr w:type="spellStart"/>
      <w:r w:rsidRPr="007D6E2C">
        <w:rPr>
          <w:rFonts w:ascii="StobiSerif Regular" w:hAnsi="StobiSerif Regular" w:cs="TimesNewRoman"/>
        </w:rPr>
        <w:t>финансиска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анализа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r w:rsidR="000F4428">
        <w:rPr>
          <w:rFonts w:ascii="StobiSerif Regular" w:hAnsi="StobiSerif Regular" w:cs="TimesNewRoman"/>
          <w:lang w:val="mk-MK"/>
        </w:rPr>
        <w:t xml:space="preserve"> на финансиските инструменти </w:t>
      </w:r>
      <w:r>
        <w:rPr>
          <w:rFonts w:ascii="StobiSerif Regular" w:hAnsi="StobiSerif Regular" w:cs="TimesNewRoman"/>
          <w:lang w:val="mk-MK"/>
        </w:rPr>
        <w:t>го</w:t>
      </w:r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минимизира</w:t>
      </w:r>
      <w:proofErr w:type="spellEnd"/>
      <w:r>
        <w:rPr>
          <w:rFonts w:ascii="StobiSerif Regular" w:hAnsi="StobiSerif Regular" w:cs="TimesNewRoman"/>
          <w:lang w:val="mk-MK"/>
        </w:rPr>
        <w:t>ат</w:t>
      </w:r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ризикот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од</w:t>
      </w:r>
      <w:proofErr w:type="spellEnd"/>
      <w:r w:rsidRPr="007D6E2C">
        <w:rPr>
          <w:rFonts w:ascii="StobiSerif Regular" w:hAnsi="StobiSerif Regular" w:cs="TimesNewRoman"/>
        </w:rPr>
        <w:t xml:space="preserve"> </w:t>
      </w:r>
      <w:proofErr w:type="spellStart"/>
      <w:r w:rsidRPr="007D6E2C">
        <w:rPr>
          <w:rFonts w:ascii="StobiSerif Regular" w:hAnsi="StobiSerif Regular" w:cs="TimesNewRoman"/>
        </w:rPr>
        <w:t>загуби</w:t>
      </w:r>
      <w:proofErr w:type="spellEnd"/>
      <w:r>
        <w:rPr>
          <w:rFonts w:ascii="StobiSerif Regular" w:hAnsi="StobiSerif Regular" w:cs="TimesNewRoman"/>
          <w:lang w:val="mk-MK"/>
        </w:rPr>
        <w:t>.</w:t>
      </w:r>
    </w:p>
    <w:p w14:paraId="14D4B1A3" w14:textId="77777777" w:rsidR="00756269" w:rsidRPr="007D6E2C" w:rsidRDefault="00756269" w:rsidP="00756269">
      <w:pPr>
        <w:ind w:left="720"/>
        <w:jc w:val="both"/>
        <w:rPr>
          <w:rFonts w:ascii="StobiSerif Regular" w:hAnsi="StobiSerif Regular" w:cs="Arial"/>
          <w:lang w:val="mk-MK"/>
        </w:rPr>
      </w:pPr>
    </w:p>
    <w:p w14:paraId="6FDE7A08" w14:textId="77777777" w:rsidR="00756269" w:rsidRPr="007D6E2C" w:rsidRDefault="00756269" w:rsidP="00756269">
      <w:pPr>
        <w:jc w:val="center"/>
        <w:rPr>
          <w:rFonts w:ascii="StobiSerif Regular" w:hAnsi="StobiSerif Regular" w:cs="Arial"/>
          <w:b/>
          <w:highlight w:val="yellow"/>
          <w:lang w:val="ru-RU"/>
        </w:rPr>
      </w:pPr>
    </w:p>
    <w:p w14:paraId="55C1740F" w14:textId="798E3B7D" w:rsidR="00756269" w:rsidRDefault="00756269" w:rsidP="00113DEF">
      <w:pPr>
        <w:spacing w:after="0"/>
        <w:jc w:val="both"/>
        <w:rPr>
          <w:rFonts w:ascii="StobiSerif Regular" w:hAnsi="StobiSerif Regular"/>
          <w:lang w:val="mk-MK"/>
        </w:rPr>
      </w:pPr>
    </w:p>
    <w:p w14:paraId="608D14A8" w14:textId="77777777" w:rsidR="00756269" w:rsidRDefault="00756269" w:rsidP="00113DEF">
      <w:pPr>
        <w:spacing w:after="0"/>
        <w:jc w:val="both"/>
        <w:rPr>
          <w:rFonts w:ascii="StobiSerif Regular" w:hAnsi="StobiSerif Regular"/>
          <w:lang w:val="mk-MK"/>
        </w:rPr>
      </w:pPr>
    </w:p>
    <w:p w14:paraId="37A93FD5" w14:textId="027FCF6F" w:rsidR="00673E04" w:rsidRPr="00FD5802" w:rsidRDefault="00EC1AB5" w:rsidP="00EC1AB5">
      <w:pPr>
        <w:pStyle w:val="Heading3"/>
        <w:numPr>
          <w:ilvl w:val="0"/>
          <w:numId w:val="6"/>
        </w:num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Ч</w:t>
      </w:r>
      <w:r w:rsidR="00673E04" w:rsidRPr="00FD5802">
        <w:rPr>
          <w:rFonts w:ascii="StobiSerif Regular" w:hAnsi="StobiSerif Regular"/>
          <w:b/>
          <w:lang w:val="mk-MK"/>
        </w:rPr>
        <w:t>ленови во задолжителен пензиски фонд</w:t>
      </w:r>
    </w:p>
    <w:p w14:paraId="73028FCA" w14:textId="77777777" w:rsidR="00673E04" w:rsidRPr="00B36C55" w:rsidRDefault="00673E04" w:rsidP="00673E04">
      <w:pPr>
        <w:spacing w:after="0" w:line="240" w:lineRule="auto"/>
        <w:jc w:val="both"/>
        <w:rPr>
          <w:rFonts w:ascii="StobiSerif Regular" w:hAnsi="StobiSerif Regular"/>
          <w:sz w:val="24"/>
          <w:szCs w:val="24"/>
          <w:lang w:val="mk-MK"/>
        </w:rPr>
      </w:pPr>
    </w:p>
    <w:p w14:paraId="3424567B" w14:textId="53CB857C" w:rsidR="00C95783" w:rsidRPr="00C95783" w:rsidRDefault="00C95783" w:rsidP="00C95783">
      <w:pPr>
        <w:ind w:firstLine="720"/>
        <w:jc w:val="both"/>
        <w:rPr>
          <w:rFonts w:ascii="StobiSerif Regular" w:hAnsi="StobiSerif Regular"/>
        </w:rPr>
      </w:pPr>
      <w:r w:rsidRPr="00C95783">
        <w:rPr>
          <w:rFonts w:ascii="StobiSerif Regular" w:hAnsi="StobiSerif Regular" w:cs="TimesNewRomanPSMT"/>
          <w:sz w:val="24"/>
          <w:szCs w:val="24"/>
        </w:rPr>
        <w:t xml:space="preserve"> </w:t>
      </w:r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Осигурениците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кои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прв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пат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пристапуваат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задолжително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пензиско</w:t>
      </w:r>
      <w:proofErr w:type="spellEnd"/>
      <w:r w:rsidRPr="00C95783">
        <w:rPr>
          <w:rFonts w:ascii="StobiSerif Regular" w:hAnsi="StobiSerif Regular"/>
        </w:rPr>
        <w:t xml:space="preserve"> и </w:t>
      </w:r>
      <w:proofErr w:type="spellStart"/>
      <w:r w:rsidRPr="00C95783">
        <w:rPr>
          <w:rFonts w:ascii="StobiSerif Regular" w:hAnsi="StobiSerif Regular"/>
        </w:rPr>
        <w:t>инвалидско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осигурување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по</w:t>
      </w:r>
      <w:proofErr w:type="spellEnd"/>
      <w:r w:rsidRPr="00C95783">
        <w:rPr>
          <w:rFonts w:ascii="StobiSerif Regular" w:hAnsi="StobiSerif Regular"/>
        </w:rPr>
        <w:t xml:space="preserve"> 1 </w:t>
      </w:r>
      <w:proofErr w:type="spellStart"/>
      <w:r w:rsidRPr="00C95783">
        <w:rPr>
          <w:rFonts w:ascii="StobiSerif Regular" w:hAnsi="StobiSerif Regular"/>
        </w:rPr>
        <w:t>јануари</w:t>
      </w:r>
      <w:proofErr w:type="spellEnd"/>
      <w:r w:rsidRPr="00C95783">
        <w:rPr>
          <w:rFonts w:ascii="StobiSerif Regular" w:hAnsi="StobiSerif Regular"/>
        </w:rPr>
        <w:t xml:space="preserve"> 2019 </w:t>
      </w:r>
      <w:proofErr w:type="spellStart"/>
      <w:r w:rsidRPr="00C95783">
        <w:rPr>
          <w:rFonts w:ascii="StobiSerif Regular" w:hAnsi="StobiSerif Regular"/>
        </w:rPr>
        <w:t>година</w:t>
      </w:r>
      <w:proofErr w:type="spellEnd"/>
      <w:r w:rsidRPr="00C95783">
        <w:rPr>
          <w:rFonts w:ascii="StobiSerif Regular" w:hAnsi="StobiSerif Regular"/>
        </w:rPr>
        <w:t xml:space="preserve"> и </w:t>
      </w:r>
      <w:proofErr w:type="spellStart"/>
      <w:r w:rsidRPr="00C95783">
        <w:rPr>
          <w:rFonts w:ascii="StobiSerif Regular" w:hAnsi="StobiSerif Regular"/>
        </w:rPr>
        <w:t>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датумот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пристапувањето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помлади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од</w:t>
      </w:r>
      <w:proofErr w:type="spellEnd"/>
      <w:r w:rsidRPr="00C95783">
        <w:rPr>
          <w:rFonts w:ascii="StobiSerif Regular" w:hAnsi="StobiSerif Regular"/>
        </w:rPr>
        <w:t xml:space="preserve"> 40</w:t>
      </w:r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години</w:t>
      </w:r>
      <w:proofErr w:type="spellEnd"/>
      <w:r w:rsidRPr="00C95783">
        <w:rPr>
          <w:rFonts w:ascii="StobiSerif Regular" w:hAnsi="StobiSerif Regular"/>
        </w:rPr>
        <w:t xml:space="preserve">, </w:t>
      </w:r>
      <w:proofErr w:type="spellStart"/>
      <w:r w:rsidRPr="00C95783">
        <w:rPr>
          <w:rFonts w:ascii="StobiSerif Regular" w:hAnsi="StobiSerif Regular"/>
        </w:rPr>
        <w:t>согласно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членот</w:t>
      </w:r>
      <w:proofErr w:type="spellEnd"/>
      <w:r w:rsidRPr="00C95783">
        <w:rPr>
          <w:rFonts w:ascii="StobiSerif Regular" w:hAnsi="StobiSerif Regular"/>
        </w:rPr>
        <w:t xml:space="preserve"> 118 </w:t>
      </w:r>
      <w:proofErr w:type="spellStart"/>
      <w:r w:rsidRPr="00C95783">
        <w:rPr>
          <w:rFonts w:ascii="StobiSerif Regular" w:hAnsi="StobiSerif Regular"/>
        </w:rPr>
        <w:t>од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Законот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пензиското</w:t>
      </w:r>
      <w:proofErr w:type="spellEnd"/>
      <w:r w:rsidRPr="00C95783">
        <w:rPr>
          <w:rFonts w:ascii="StobiSerif Regular" w:hAnsi="StobiSerif Regular"/>
        </w:rPr>
        <w:t xml:space="preserve"> и </w:t>
      </w:r>
      <w:proofErr w:type="spellStart"/>
      <w:r w:rsidRPr="00C95783">
        <w:rPr>
          <w:rFonts w:ascii="StobiSerif Regular" w:hAnsi="StobiSerif Regular"/>
        </w:rPr>
        <w:t>инвалидското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осигурување</w:t>
      </w:r>
      <w:proofErr w:type="spellEnd"/>
      <w:r w:rsidRPr="00C95783">
        <w:rPr>
          <w:rFonts w:ascii="StobiSerif Regular" w:hAnsi="StobiSerif Regular"/>
        </w:rPr>
        <w:t xml:space="preserve">,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должни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зачленат</w:t>
      </w:r>
      <w:proofErr w:type="spellEnd"/>
      <w:r w:rsidRPr="00C95783">
        <w:rPr>
          <w:rFonts w:ascii="StobiSerif Regular" w:hAnsi="StobiSerif Regular"/>
        </w:rPr>
        <w:t xml:space="preserve"> и </w:t>
      </w:r>
      <w:proofErr w:type="spellStart"/>
      <w:r w:rsidRPr="00C95783">
        <w:rPr>
          <w:rFonts w:ascii="StobiSerif Regular" w:hAnsi="StobiSerif Regular"/>
        </w:rPr>
        <w:t>да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плаќаат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придонеси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задолжителен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фонд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по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сопствен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избор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додека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имаат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својство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осигуреник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задолжителното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пензиско</w:t>
      </w:r>
      <w:proofErr w:type="spellEnd"/>
      <w:r w:rsidRPr="00C95783">
        <w:rPr>
          <w:rFonts w:ascii="StobiSerif Regular" w:hAnsi="StobiSerif Regular"/>
        </w:rPr>
        <w:t xml:space="preserve"> и</w:t>
      </w:r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инвалидско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осигурување</w:t>
      </w:r>
      <w:proofErr w:type="spellEnd"/>
      <w:r w:rsidRPr="00C95783">
        <w:rPr>
          <w:rFonts w:ascii="StobiSerif Regular" w:hAnsi="StobiSerif Regular"/>
        </w:rPr>
        <w:t>.</w:t>
      </w:r>
    </w:p>
    <w:p w14:paraId="71167BBB" w14:textId="34182759" w:rsidR="00C95783" w:rsidRPr="00C95783" w:rsidRDefault="00C95783" w:rsidP="00C95783">
      <w:pPr>
        <w:ind w:firstLine="720"/>
        <w:jc w:val="both"/>
        <w:rPr>
          <w:rFonts w:ascii="StobiSerif Regular" w:hAnsi="StobiSerif Regular"/>
        </w:rPr>
      </w:pPr>
      <w:proofErr w:type="spellStart"/>
      <w:r w:rsidRPr="00C95783">
        <w:rPr>
          <w:rFonts w:ascii="StobiSerif Regular" w:hAnsi="StobiSerif Regular"/>
        </w:rPr>
        <w:t>Осигурениците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должни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зачленат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задолжителен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фонд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рок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од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три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месеци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сметано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од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датумот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пристапување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во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задолжителното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пензиско</w:t>
      </w:r>
      <w:proofErr w:type="spellEnd"/>
      <w:r w:rsidRPr="00C95783">
        <w:rPr>
          <w:rFonts w:ascii="StobiSerif Regular" w:hAnsi="StobiSerif Regular"/>
        </w:rPr>
        <w:t xml:space="preserve"> и </w:t>
      </w:r>
      <w:proofErr w:type="spellStart"/>
      <w:r w:rsidRPr="00C95783">
        <w:rPr>
          <w:rFonts w:ascii="StobiSerif Regular" w:hAnsi="StobiSerif Regular"/>
        </w:rPr>
        <w:t>инвалидско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осигурување</w:t>
      </w:r>
      <w:proofErr w:type="spellEnd"/>
      <w:r w:rsidRPr="00C95783">
        <w:rPr>
          <w:rFonts w:ascii="StobiSerif Regular" w:hAnsi="StobiSerif Regular"/>
        </w:rPr>
        <w:t>.</w:t>
      </w:r>
    </w:p>
    <w:p w14:paraId="0695A6FA" w14:textId="613F3E30" w:rsidR="00C95783" w:rsidRPr="00C95783" w:rsidRDefault="00C95783" w:rsidP="00C95783">
      <w:pPr>
        <w:ind w:firstLine="720"/>
        <w:jc w:val="both"/>
        <w:rPr>
          <w:rFonts w:ascii="StobiSerif Regular" w:hAnsi="StobiSerif Regular"/>
        </w:rPr>
      </w:pPr>
      <w:proofErr w:type="spellStart"/>
      <w:r w:rsidRPr="00C95783">
        <w:rPr>
          <w:rFonts w:ascii="StobiSerif Regular" w:hAnsi="StobiSerif Regular"/>
        </w:rPr>
        <w:t>Член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задолжителен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фонд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може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слободно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премине</w:t>
      </w:r>
      <w:proofErr w:type="spellEnd"/>
      <w:r w:rsidRPr="00C95783">
        <w:rPr>
          <w:rFonts w:ascii="StobiSerif Regular" w:hAnsi="StobiSerif Regular"/>
        </w:rPr>
        <w:t xml:space="preserve"> и </w:t>
      </w:r>
      <w:proofErr w:type="spellStart"/>
      <w:r w:rsidRPr="00C95783">
        <w:rPr>
          <w:rFonts w:ascii="StobiSerif Regular" w:hAnsi="StobiSerif Regular"/>
        </w:rPr>
        <w:t>да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зачлени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во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друг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задолжителен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фонд</w:t>
      </w:r>
      <w:proofErr w:type="spellEnd"/>
      <w:r w:rsidRPr="00C95783">
        <w:rPr>
          <w:rFonts w:ascii="StobiSerif Regular" w:hAnsi="StobiSerif Regular"/>
        </w:rPr>
        <w:t>.</w:t>
      </w:r>
    </w:p>
    <w:p w14:paraId="363389FB" w14:textId="3CC64D00" w:rsidR="00C95783" w:rsidRDefault="00C95783" w:rsidP="00EC1AB5">
      <w:pPr>
        <w:ind w:firstLine="720"/>
        <w:jc w:val="both"/>
        <w:rPr>
          <w:rFonts w:ascii="StobiSerif Regular" w:hAnsi="StobiSerif Regular"/>
        </w:rPr>
      </w:pPr>
      <w:r w:rsidRPr="00C95783">
        <w:rPr>
          <w:rFonts w:ascii="StobiSerif Regular" w:hAnsi="StobiSerif Regular"/>
        </w:rPr>
        <w:t xml:space="preserve">) </w:t>
      </w:r>
      <w:proofErr w:type="spellStart"/>
      <w:r w:rsidRPr="00C95783">
        <w:rPr>
          <w:rFonts w:ascii="StobiSerif Regular" w:hAnsi="StobiSerif Regular"/>
        </w:rPr>
        <w:t>Агенцијата</w:t>
      </w:r>
      <w:proofErr w:type="spellEnd"/>
      <w:r w:rsidRPr="00C95783">
        <w:rPr>
          <w:rFonts w:ascii="StobiSerif Regular" w:hAnsi="StobiSerif Regular"/>
        </w:rPr>
        <w:t xml:space="preserve"> е </w:t>
      </w:r>
      <w:proofErr w:type="spellStart"/>
      <w:r w:rsidRPr="00C95783">
        <w:rPr>
          <w:rFonts w:ascii="StobiSerif Regular" w:hAnsi="StobiSerif Regular"/>
        </w:rPr>
        <w:t>должна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ги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информира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граѓаните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категориите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осигуреници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кои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обврзани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зачленат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задолжителен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фонд</w:t>
      </w:r>
      <w:proofErr w:type="spellEnd"/>
      <w:r w:rsidRPr="00C95783">
        <w:rPr>
          <w:rFonts w:ascii="StobiSerif Regular" w:hAnsi="StobiSerif Regular"/>
        </w:rPr>
        <w:t xml:space="preserve">, </w:t>
      </w:r>
      <w:proofErr w:type="spellStart"/>
      <w:r w:rsidRPr="00C95783">
        <w:rPr>
          <w:rFonts w:ascii="StobiSerif Regular" w:hAnsi="StobiSerif Regular"/>
        </w:rPr>
        <w:t>за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факторите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кои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треба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се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земат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предвид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при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донесувањето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одлука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избор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задолжителен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пензиски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фонд</w:t>
      </w:r>
      <w:proofErr w:type="spellEnd"/>
      <w:r w:rsidRPr="00C95783">
        <w:rPr>
          <w:rFonts w:ascii="StobiSerif Regular" w:hAnsi="StobiSerif Regular"/>
        </w:rPr>
        <w:t xml:space="preserve"> и </w:t>
      </w:r>
      <w:proofErr w:type="spellStart"/>
      <w:r w:rsidRPr="00C95783">
        <w:rPr>
          <w:rFonts w:ascii="StobiSerif Regular" w:hAnsi="StobiSerif Regular"/>
        </w:rPr>
        <w:t>за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склучување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на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договор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членство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друштво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кое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управува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со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задолжителен</w:t>
      </w:r>
      <w:proofErr w:type="spellEnd"/>
      <w:r w:rsidRPr="00C95783">
        <w:rPr>
          <w:rFonts w:ascii="StobiSerif Regular" w:hAnsi="StobiSerif Regular"/>
        </w:rPr>
        <w:t xml:space="preserve"> </w:t>
      </w:r>
      <w:proofErr w:type="spellStart"/>
      <w:r w:rsidRPr="00C95783">
        <w:rPr>
          <w:rFonts w:ascii="StobiSerif Regular" w:hAnsi="StobiSerif Regular"/>
        </w:rPr>
        <w:t>пензиски</w:t>
      </w:r>
      <w:proofErr w:type="spellEnd"/>
      <w:r w:rsidRPr="00C95783">
        <w:rPr>
          <w:rFonts w:ascii="StobiSerif Regular" w:hAnsi="StobiSerif Regular"/>
          <w:lang w:val="mk-MK"/>
        </w:rPr>
        <w:t xml:space="preserve"> </w:t>
      </w:r>
      <w:proofErr w:type="spellStart"/>
      <w:r w:rsidRPr="00C95783">
        <w:rPr>
          <w:rFonts w:ascii="StobiSerif Regular" w:hAnsi="StobiSerif Regular"/>
        </w:rPr>
        <w:t>фонд</w:t>
      </w:r>
      <w:proofErr w:type="spellEnd"/>
      <w:r w:rsidRPr="00C95783">
        <w:rPr>
          <w:rFonts w:ascii="StobiSerif Regular" w:hAnsi="StobiSerif Regular"/>
        </w:rPr>
        <w:t>.</w:t>
      </w:r>
    </w:p>
    <w:p w14:paraId="1E84C25B" w14:textId="77777777" w:rsidR="00EC1AB5" w:rsidRPr="00C95783" w:rsidRDefault="00EC1AB5" w:rsidP="00EC1AB5">
      <w:pPr>
        <w:ind w:firstLine="720"/>
        <w:jc w:val="both"/>
        <w:rPr>
          <w:rFonts w:ascii="StobiSerif Regular" w:hAnsi="StobiSerif Regular"/>
        </w:rPr>
      </w:pPr>
    </w:p>
    <w:p w14:paraId="586E435C" w14:textId="7E9532AF" w:rsidR="00673E04" w:rsidRPr="004B0450" w:rsidRDefault="00EC1AB5" w:rsidP="00EC1AB5">
      <w:pPr>
        <w:pStyle w:val="Heading3"/>
        <w:numPr>
          <w:ilvl w:val="0"/>
          <w:numId w:val="6"/>
        </w:numPr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Ч</w:t>
      </w:r>
      <w:r w:rsidR="00673E04" w:rsidRPr="004B0450">
        <w:rPr>
          <w:rFonts w:ascii="StobiSerif Regular" w:hAnsi="StobiSerif Regular"/>
          <w:b/>
          <w:lang w:val="mk-MK"/>
        </w:rPr>
        <w:t>лен на доброволен пензиски фонд</w:t>
      </w:r>
    </w:p>
    <w:p w14:paraId="191B0D12" w14:textId="77777777" w:rsidR="00673E04" w:rsidRPr="00D3767A" w:rsidRDefault="00673E04" w:rsidP="00673E04">
      <w:pPr>
        <w:rPr>
          <w:lang w:val="mk-MK"/>
        </w:rPr>
      </w:pPr>
    </w:p>
    <w:p w14:paraId="3DD12D8D" w14:textId="77777777" w:rsidR="00673E04" w:rsidRPr="008847B7" w:rsidRDefault="00673E04" w:rsidP="00673E0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>Член на доброволен пензиски фонд може да биде секое лице кое навршило 15 години но не повеќе од 70 години и е сопственик на доброволна индивидуална сметка</w:t>
      </w:r>
      <w:r w:rsidRPr="00673E04">
        <w:rPr>
          <w:rFonts w:ascii="StobiSerif Regular" w:hAnsi="StobiSerif Regular" w:cs="Arial"/>
          <w:lang w:val="mk-MK"/>
        </w:rPr>
        <w:t xml:space="preserve"> </w:t>
      </w:r>
      <w:r w:rsidRPr="008847B7">
        <w:rPr>
          <w:rFonts w:ascii="StobiSerif Regular" w:hAnsi="StobiSerif Regular" w:cs="Arial"/>
          <w:lang w:val="mk-MK"/>
        </w:rPr>
        <w:t xml:space="preserve">или секое лице кое е учесник во професионална пензиска шема и е сопственик на професионална сметка. </w:t>
      </w:r>
    </w:p>
    <w:p w14:paraId="1CCD550A" w14:textId="77777777" w:rsidR="00673E04" w:rsidRPr="008847B7" w:rsidRDefault="00673E04" w:rsidP="00673E0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 xml:space="preserve">Членот може да уплаќа </w:t>
      </w:r>
    </w:p>
    <w:p w14:paraId="0C4419CE" w14:textId="77777777" w:rsidR="00673E04" w:rsidRPr="008847B7" w:rsidRDefault="00673E04" w:rsidP="00673E0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 xml:space="preserve">-доброволен придонес сам за себе, </w:t>
      </w:r>
    </w:p>
    <w:p w14:paraId="2B9EBE04" w14:textId="77777777" w:rsidR="00673E04" w:rsidRPr="008847B7" w:rsidRDefault="00673E04" w:rsidP="00673E0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 xml:space="preserve">-во негово име и за негова сметка да уплаќа доброволен придонес трето лице (т.н. уплаќач), или </w:t>
      </w:r>
    </w:p>
    <w:p w14:paraId="03EC728D" w14:textId="77777777" w:rsidR="00673E04" w:rsidRPr="008847B7" w:rsidRDefault="00673E04" w:rsidP="00673E0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>- за него да плаќа осигурител односно финансиер на професионална пензиска шема.</w:t>
      </w:r>
    </w:p>
    <w:p w14:paraId="20F34F8F" w14:textId="77777777" w:rsidR="00673E04" w:rsidRPr="008847B7" w:rsidRDefault="00673E04" w:rsidP="00673E04">
      <w:pPr>
        <w:spacing w:after="0" w:line="240" w:lineRule="auto"/>
        <w:ind w:right="32"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>Лицето станува член на доброволен пензиски фонд:</w:t>
      </w:r>
    </w:p>
    <w:p w14:paraId="313FED9A" w14:textId="77777777" w:rsidR="00673E04" w:rsidRPr="008847B7" w:rsidRDefault="00673E04" w:rsidP="00673E04">
      <w:pPr>
        <w:spacing w:after="0" w:line="240" w:lineRule="auto"/>
        <w:ind w:right="32"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lastRenderedPageBreak/>
        <w:t xml:space="preserve"> - со потпишување на договор за членство во доброволен пензиски фонд меѓу лицето и друштвото и со отворање на доброволна индивидуална сметка </w:t>
      </w:r>
    </w:p>
    <w:p w14:paraId="7C8AFFD0" w14:textId="77777777" w:rsidR="00673E04" w:rsidRPr="008847B7" w:rsidRDefault="00673E04" w:rsidP="00673E04">
      <w:pPr>
        <w:spacing w:after="0" w:line="240" w:lineRule="auto"/>
        <w:ind w:right="32"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 xml:space="preserve">- со потпишување на договор за членство во доброволен пензиски фонд меѓу лицето, уплаќачот и друштвото и со отворање на доброволна индивидуална сметка  или </w:t>
      </w:r>
    </w:p>
    <w:p w14:paraId="7B84CAB7" w14:textId="77777777" w:rsidR="00673E04" w:rsidRPr="008847B7" w:rsidRDefault="00673E04" w:rsidP="00673E04">
      <w:pPr>
        <w:spacing w:after="0" w:line="240" w:lineRule="auto"/>
        <w:ind w:right="32"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>-со учество во професионална пензиска шема и отворање на професионална сметка.</w:t>
      </w:r>
    </w:p>
    <w:p w14:paraId="3061CDEF" w14:textId="77777777" w:rsidR="00673E04" w:rsidRPr="008847B7" w:rsidRDefault="00673E04" w:rsidP="00673E04">
      <w:pPr>
        <w:spacing w:after="0" w:line="240" w:lineRule="auto"/>
        <w:ind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>Друштвото отвара доброволна индивидуална сметка или професионална сметка на членот, веднаш по првата уплата на придонес.</w:t>
      </w:r>
    </w:p>
    <w:p w14:paraId="3326229E" w14:textId="77777777" w:rsidR="00673E04" w:rsidRPr="008847B7" w:rsidRDefault="00673E04" w:rsidP="00673E04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8847B7">
        <w:rPr>
          <w:rFonts w:ascii="StobiSerif Regular" w:hAnsi="StobiSerif Regular"/>
          <w:lang w:val="mk-MK"/>
        </w:rPr>
        <w:t xml:space="preserve">Членот, уплаќачот и осигурителот, имаат право слободно да ја одредуваат висината на уплатениот износ на доброволен придонес и динамиката на уплатата, а промената на висината на уплатата, или прекинот на уплатата, не влијаат на правото на членство во доброволниот пензиски фонд, односно не значат прекин на членството. </w:t>
      </w:r>
    </w:p>
    <w:p w14:paraId="590AC43D" w14:textId="07FB7CB8" w:rsidR="00673E04" w:rsidRDefault="00673E04" w:rsidP="00673E04">
      <w:pPr>
        <w:spacing w:after="0"/>
        <w:ind w:firstLine="720"/>
        <w:jc w:val="both"/>
        <w:rPr>
          <w:rFonts w:ascii="StobiSerif Regular" w:hAnsi="StobiSerif Regular" w:cs="Arial"/>
          <w:lang w:val="mk-MK"/>
        </w:rPr>
      </w:pPr>
      <w:r w:rsidRPr="008847B7">
        <w:rPr>
          <w:rFonts w:ascii="StobiSerif Regular" w:hAnsi="StobiSerif Regular" w:cs="Arial"/>
          <w:lang w:val="mk-MK"/>
        </w:rPr>
        <w:t>Пензионер не може да биде член во трет столб.</w:t>
      </w:r>
    </w:p>
    <w:p w14:paraId="55EC63ED" w14:textId="68C26711" w:rsidR="00113DEF" w:rsidRDefault="00113DEF" w:rsidP="00673E04">
      <w:pPr>
        <w:spacing w:after="0"/>
        <w:ind w:firstLine="720"/>
        <w:jc w:val="both"/>
        <w:rPr>
          <w:rFonts w:ascii="StobiSerif Regular" w:hAnsi="StobiSerif Regular" w:cs="Arial"/>
          <w:lang w:val="mk-MK"/>
        </w:rPr>
      </w:pPr>
    </w:p>
    <w:p w14:paraId="5CBE86DA" w14:textId="77777777" w:rsidR="00113DEF" w:rsidRPr="00EC1AB5" w:rsidRDefault="00113DEF" w:rsidP="00EC1AB5">
      <w:pPr>
        <w:pStyle w:val="ListParagraph"/>
        <w:numPr>
          <w:ilvl w:val="0"/>
          <w:numId w:val="6"/>
        </w:numPr>
        <w:jc w:val="both"/>
        <w:rPr>
          <w:rFonts w:ascii="StobiSerif Regular" w:eastAsiaTheme="majorEastAsia" w:hAnsi="StobiSerif Regular" w:cstheme="majorBidi"/>
          <w:b/>
          <w:bCs/>
          <w:color w:val="1F4D78" w:themeColor="accent1" w:themeShade="7F"/>
          <w:sz w:val="24"/>
          <w:szCs w:val="24"/>
          <w:lang w:val="mk-MK"/>
        </w:rPr>
      </w:pPr>
      <w:r w:rsidRPr="00EC1AB5">
        <w:rPr>
          <w:rFonts w:ascii="StobiSerif Regular" w:eastAsiaTheme="majorEastAsia" w:hAnsi="StobiSerif Regular" w:cstheme="majorBidi"/>
          <w:b/>
          <w:bCs/>
          <w:color w:val="1F4D78" w:themeColor="accent1" w:themeShade="7F"/>
          <w:sz w:val="24"/>
          <w:szCs w:val="24"/>
          <w:lang w:val="mk-MK"/>
        </w:rPr>
        <w:t>Право на исплата на средства од доброволен пензиски фонд</w:t>
      </w:r>
    </w:p>
    <w:p w14:paraId="1448355C" w14:textId="77777777" w:rsidR="00113DEF" w:rsidRPr="00DC14B7" w:rsidRDefault="00113DEF" w:rsidP="00113DEF">
      <w:pPr>
        <w:spacing w:after="0"/>
        <w:ind w:firstLine="720"/>
        <w:jc w:val="both"/>
        <w:rPr>
          <w:rFonts w:ascii="StobiSerif Regular" w:hAnsi="StobiSerif Regular"/>
          <w:lang w:val="mk-MK"/>
        </w:rPr>
      </w:pPr>
      <w:r w:rsidRPr="00DC14B7">
        <w:rPr>
          <w:rFonts w:ascii="StobiSerif Regular" w:hAnsi="StobiSerif Regular"/>
          <w:lang w:val="mk-MK"/>
        </w:rPr>
        <w:t>Средствата од доброволен пензиски фонд можат да се повлечат најрано десет години пред возраста за стекнување право на старосна пензија во согласност со Законот за пензиското и инвалидското осигурување, што во моментов би значело најрано на возраст од 52 години за жени</w:t>
      </w:r>
      <w:r w:rsidRPr="00DC14B7">
        <w:rPr>
          <w:rFonts w:ascii="StobiSerif Regular" w:hAnsi="StobiSerif Regular"/>
        </w:rPr>
        <w:t>,</w:t>
      </w:r>
      <w:r w:rsidRPr="00DC14B7">
        <w:rPr>
          <w:rFonts w:ascii="StobiSerif Regular" w:hAnsi="StobiSerif Regular"/>
          <w:lang w:val="mk-MK"/>
        </w:rPr>
        <w:t xml:space="preserve"> односно 54 години за мажи. Исто така, средствата можат да се повлечат во случај кога кај членот е утврдена општа неспособност за работа од страна на Комисија за оцена на работната способност при Фондот на пензиското и инвалидското осигурување на Северна Македонија, без оглед на возраста. Во случај на смрт на членот средствата се предмет на наследство.</w:t>
      </w:r>
    </w:p>
    <w:p w14:paraId="3133CDEF" w14:textId="77777777" w:rsidR="00113DEF" w:rsidRPr="00DC14B7" w:rsidRDefault="00113DEF" w:rsidP="00113DEF">
      <w:pPr>
        <w:spacing w:after="0"/>
        <w:jc w:val="both"/>
        <w:rPr>
          <w:rFonts w:ascii="StobiSerif Regular" w:hAnsi="StobiSerif Regular"/>
        </w:rPr>
      </w:pPr>
      <w:proofErr w:type="spellStart"/>
      <w:r w:rsidRPr="00DC14B7">
        <w:rPr>
          <w:rFonts w:ascii="StobiSerif Regular" w:hAnsi="StobiSerif Regular"/>
        </w:rPr>
        <w:t>Средствата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од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третиот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столб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се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користат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по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избор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на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членот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во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следните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видови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пензиски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надоместоци</w:t>
      </w:r>
      <w:proofErr w:type="spellEnd"/>
      <w:r w:rsidRPr="00DC14B7">
        <w:rPr>
          <w:rFonts w:ascii="StobiSerif Regular" w:hAnsi="StobiSerif Regular"/>
        </w:rPr>
        <w:t xml:space="preserve">: </w:t>
      </w:r>
    </w:p>
    <w:p w14:paraId="2B70168D" w14:textId="77777777" w:rsidR="00113DEF" w:rsidRPr="00DC14B7" w:rsidRDefault="00113DEF" w:rsidP="00113DEF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StobiSerif Regular" w:hAnsi="StobiSerif Regular"/>
        </w:rPr>
      </w:pPr>
      <w:proofErr w:type="spellStart"/>
      <w:r w:rsidRPr="00DC14B7">
        <w:rPr>
          <w:rFonts w:ascii="StobiSerif Regular" w:hAnsi="StobiSerif Regular"/>
        </w:rPr>
        <w:t>еднократна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или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повеќекратни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исплата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на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средства</w:t>
      </w:r>
      <w:proofErr w:type="spellEnd"/>
      <w:r w:rsidRPr="00DC14B7">
        <w:rPr>
          <w:rFonts w:ascii="StobiSerif Regular" w:hAnsi="StobiSerif Regular"/>
        </w:rPr>
        <w:t>;</w:t>
      </w:r>
    </w:p>
    <w:p w14:paraId="061DF911" w14:textId="77777777" w:rsidR="00113DEF" w:rsidRPr="00DC14B7" w:rsidRDefault="00113DEF" w:rsidP="00113DEF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StobiSerif Regular" w:hAnsi="StobiSerif Regular"/>
        </w:rPr>
      </w:pPr>
      <w:proofErr w:type="spellStart"/>
      <w:r w:rsidRPr="00DC14B7">
        <w:rPr>
          <w:rFonts w:ascii="StobiSerif Regular" w:hAnsi="StobiSerif Regular"/>
        </w:rPr>
        <w:t>пензиски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ануитет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што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се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исплаќа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од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друштво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за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осигурување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овластено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за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таа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цел</w:t>
      </w:r>
      <w:proofErr w:type="spellEnd"/>
      <w:r w:rsidRPr="00DC14B7">
        <w:rPr>
          <w:rFonts w:ascii="StobiSerif Regular" w:hAnsi="StobiSerif Regular"/>
        </w:rPr>
        <w:t>;</w:t>
      </w:r>
    </w:p>
    <w:p w14:paraId="46E8AC7C" w14:textId="77777777" w:rsidR="00113DEF" w:rsidRPr="00DC14B7" w:rsidRDefault="00113DEF" w:rsidP="00113DEF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StobiSerif Regular" w:hAnsi="StobiSerif Regular"/>
        </w:rPr>
      </w:pPr>
      <w:proofErr w:type="spellStart"/>
      <w:r w:rsidRPr="00DC14B7">
        <w:rPr>
          <w:rFonts w:ascii="StobiSerif Regular" w:hAnsi="StobiSerif Regular"/>
        </w:rPr>
        <w:t>програмирани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повлекувања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обезбедени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од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друштвото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кое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управува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со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доброволен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пензиски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фонд</w:t>
      </w:r>
      <w:proofErr w:type="spellEnd"/>
      <w:r w:rsidRPr="00DC14B7">
        <w:rPr>
          <w:rFonts w:ascii="StobiSerif Regular" w:hAnsi="StobiSerif Regular"/>
        </w:rPr>
        <w:t xml:space="preserve">, </w:t>
      </w:r>
      <w:proofErr w:type="spellStart"/>
      <w:r w:rsidRPr="00DC14B7">
        <w:rPr>
          <w:rFonts w:ascii="StobiSerif Regular" w:hAnsi="StobiSerif Regular"/>
        </w:rPr>
        <w:t>или</w:t>
      </w:r>
      <w:proofErr w:type="spellEnd"/>
    </w:p>
    <w:p w14:paraId="672DEA6F" w14:textId="77777777" w:rsidR="00113DEF" w:rsidRPr="00020801" w:rsidRDefault="00113DEF" w:rsidP="00113DEF">
      <w:pPr>
        <w:pStyle w:val="ListParagraph"/>
        <w:numPr>
          <w:ilvl w:val="0"/>
          <w:numId w:val="5"/>
        </w:numPr>
        <w:spacing w:after="0" w:line="259" w:lineRule="auto"/>
        <w:jc w:val="both"/>
        <w:rPr>
          <w:rFonts w:ascii="StobiSerif Regular" w:hAnsi="StobiSerif Regular"/>
          <w:sz w:val="24"/>
          <w:szCs w:val="24"/>
        </w:rPr>
      </w:pPr>
      <w:proofErr w:type="spellStart"/>
      <w:r w:rsidRPr="00DC14B7">
        <w:rPr>
          <w:rFonts w:ascii="StobiSerif Regular" w:hAnsi="StobiSerif Regular"/>
        </w:rPr>
        <w:t>комбинација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од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горенаведените</w:t>
      </w:r>
      <w:proofErr w:type="spellEnd"/>
      <w:r w:rsidRPr="00DC14B7">
        <w:rPr>
          <w:rFonts w:ascii="StobiSerif Regular" w:hAnsi="StobiSerif Regular"/>
        </w:rPr>
        <w:t xml:space="preserve"> </w:t>
      </w:r>
      <w:proofErr w:type="spellStart"/>
      <w:r w:rsidRPr="00DC14B7">
        <w:rPr>
          <w:rFonts w:ascii="StobiSerif Regular" w:hAnsi="StobiSerif Regular"/>
        </w:rPr>
        <w:t>опции</w:t>
      </w:r>
      <w:proofErr w:type="spellEnd"/>
      <w:r w:rsidRPr="00020801">
        <w:rPr>
          <w:rFonts w:ascii="StobiSerif Regular" w:hAnsi="StobiSerif Regular"/>
          <w:sz w:val="24"/>
          <w:szCs w:val="24"/>
        </w:rPr>
        <w:t>.</w:t>
      </w:r>
    </w:p>
    <w:p w14:paraId="0D1744E2" w14:textId="77777777" w:rsidR="0015642D" w:rsidRPr="008847B7" w:rsidRDefault="0015642D" w:rsidP="006C3241">
      <w:pPr>
        <w:spacing w:after="0"/>
        <w:jc w:val="both"/>
        <w:rPr>
          <w:rFonts w:ascii="StobiSerif Regular" w:hAnsi="StobiSerif Regular" w:cs="Arial"/>
          <w:lang w:val="mk-MK"/>
        </w:rPr>
      </w:pPr>
    </w:p>
    <w:p w14:paraId="50BA5B15" w14:textId="77777777" w:rsidR="0015642D" w:rsidRPr="00EC1AB5" w:rsidRDefault="0015642D" w:rsidP="00EC1AB5">
      <w:pPr>
        <w:pStyle w:val="Heading2"/>
        <w:numPr>
          <w:ilvl w:val="0"/>
          <w:numId w:val="6"/>
        </w:numPr>
        <w:jc w:val="both"/>
        <w:rPr>
          <w:rStyle w:val="Heading2Char"/>
          <w:rFonts w:ascii="StobiSerif Regular" w:hAnsi="StobiSerif Regular"/>
          <w:b/>
          <w:color w:val="2F5496" w:themeColor="accent5" w:themeShade="BF"/>
          <w:sz w:val="24"/>
          <w:szCs w:val="24"/>
        </w:rPr>
      </w:pPr>
      <w:proofErr w:type="spellStart"/>
      <w:r w:rsidRPr="00EC1AB5">
        <w:rPr>
          <w:rStyle w:val="Heading2Char"/>
          <w:rFonts w:ascii="StobiSerif Regular" w:hAnsi="StobiSerif Regular"/>
          <w:b/>
          <w:color w:val="2F5496" w:themeColor="accent5" w:themeShade="BF"/>
          <w:sz w:val="24"/>
          <w:szCs w:val="24"/>
        </w:rPr>
        <w:t>Достава</w:t>
      </w:r>
      <w:proofErr w:type="spellEnd"/>
      <w:r w:rsidRPr="00EC1AB5">
        <w:rPr>
          <w:rStyle w:val="Heading2Char"/>
          <w:rFonts w:ascii="StobiSerif Regular" w:hAnsi="StobiSerif Regular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EC1AB5">
        <w:rPr>
          <w:rStyle w:val="Heading2Char"/>
          <w:rFonts w:ascii="StobiSerif Regular" w:hAnsi="StobiSerif Regular"/>
          <w:b/>
          <w:color w:val="2F5496" w:themeColor="accent5" w:themeShade="BF"/>
          <w:sz w:val="24"/>
          <w:szCs w:val="24"/>
        </w:rPr>
        <w:t>на</w:t>
      </w:r>
      <w:proofErr w:type="spellEnd"/>
      <w:r w:rsidRPr="00EC1AB5">
        <w:rPr>
          <w:rStyle w:val="Heading2Char"/>
          <w:rFonts w:ascii="StobiSerif Regular" w:hAnsi="StobiSerif Regular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EC1AB5">
        <w:rPr>
          <w:rStyle w:val="Heading2Char"/>
          <w:rFonts w:ascii="StobiSerif Regular" w:hAnsi="StobiSerif Regular"/>
          <w:b/>
          <w:color w:val="2F5496" w:themeColor="accent5" w:themeShade="BF"/>
          <w:sz w:val="24"/>
          <w:szCs w:val="24"/>
        </w:rPr>
        <w:t>зелен</w:t>
      </w:r>
      <w:proofErr w:type="spellEnd"/>
      <w:r w:rsidRPr="00EC1AB5">
        <w:rPr>
          <w:rStyle w:val="Heading2Char"/>
          <w:rFonts w:ascii="StobiSerif Regular" w:hAnsi="StobiSerif Regular"/>
          <w:b/>
          <w:color w:val="2F5496" w:themeColor="accent5" w:themeShade="BF"/>
          <w:sz w:val="24"/>
          <w:szCs w:val="24"/>
        </w:rPr>
        <w:t xml:space="preserve"> </w:t>
      </w:r>
      <w:proofErr w:type="spellStart"/>
      <w:r w:rsidRPr="00EC1AB5">
        <w:rPr>
          <w:rStyle w:val="Heading2Char"/>
          <w:rFonts w:ascii="StobiSerif Regular" w:hAnsi="StobiSerif Regular"/>
          <w:b/>
          <w:color w:val="2F5496" w:themeColor="accent5" w:themeShade="BF"/>
          <w:sz w:val="24"/>
          <w:szCs w:val="24"/>
        </w:rPr>
        <w:t>плик</w:t>
      </w:r>
      <w:proofErr w:type="spellEnd"/>
    </w:p>
    <w:p w14:paraId="18450B53" w14:textId="77777777" w:rsidR="0015642D" w:rsidRPr="00B36C55" w:rsidRDefault="0015642D" w:rsidP="0015642D">
      <w:p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mk-MK"/>
        </w:rPr>
      </w:pPr>
    </w:p>
    <w:p w14:paraId="2BD028B3" w14:textId="77777777" w:rsidR="0015642D" w:rsidRPr="00C675E0" w:rsidRDefault="0015642D" w:rsidP="0015642D">
      <w:pPr>
        <w:ind w:firstLine="720"/>
        <w:jc w:val="both"/>
        <w:rPr>
          <w:rFonts w:ascii="StobiSerif Regular" w:hAnsi="StobiSerif Regular"/>
        </w:rPr>
      </w:pPr>
      <w:proofErr w:type="spellStart"/>
      <w:r w:rsidRPr="00C675E0">
        <w:rPr>
          <w:rFonts w:ascii="StobiSerif Regular" w:hAnsi="StobiSerif Regular"/>
        </w:rPr>
        <w:t>Заради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постојан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увид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пензиските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заштеди</w:t>
      </w:r>
      <w:proofErr w:type="spellEnd"/>
      <w:r w:rsidRPr="00C675E0">
        <w:rPr>
          <w:rFonts w:ascii="StobiSerif Regular" w:hAnsi="StobiSerif Regular"/>
        </w:rPr>
        <w:t xml:space="preserve"> и </w:t>
      </w:r>
      <w:proofErr w:type="spellStart"/>
      <w:r w:rsidRPr="00C675E0">
        <w:rPr>
          <w:rFonts w:ascii="StobiSerif Regular" w:hAnsi="StobiSerif Regular"/>
        </w:rPr>
        <w:t>транспарентност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системот</w:t>
      </w:r>
      <w:proofErr w:type="spellEnd"/>
      <w:r w:rsidRPr="00C675E0">
        <w:rPr>
          <w:rFonts w:ascii="StobiSerif Regular" w:hAnsi="StobiSerif Regular"/>
        </w:rPr>
        <w:t xml:space="preserve">, </w:t>
      </w:r>
      <w:proofErr w:type="spellStart"/>
      <w:r w:rsidRPr="00C675E0">
        <w:rPr>
          <w:rFonts w:ascii="StobiSerif Regular" w:hAnsi="StobiSerif Regular"/>
        </w:rPr>
        <w:t>пензиските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друштва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до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членовите</w:t>
      </w:r>
      <w:proofErr w:type="spellEnd"/>
      <w:r w:rsidRPr="00C675E0">
        <w:rPr>
          <w:rFonts w:ascii="StobiSerif Regular" w:hAnsi="StobiSerif Regular"/>
        </w:rPr>
        <w:t xml:space="preserve"> и </w:t>
      </w:r>
      <w:proofErr w:type="spellStart"/>
      <w:r w:rsidRPr="00C675E0">
        <w:rPr>
          <w:rFonts w:ascii="StobiSerif Regular" w:hAnsi="StobiSerif Regular"/>
        </w:rPr>
        <w:t>пензионираните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членови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пензиските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фондови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со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кои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управуваат</w:t>
      </w:r>
      <w:proofErr w:type="spellEnd"/>
      <w:r w:rsidRPr="00C675E0">
        <w:rPr>
          <w:rFonts w:ascii="StobiSerif Regular" w:hAnsi="StobiSerif Regular"/>
        </w:rPr>
        <w:t xml:space="preserve">, </w:t>
      </w:r>
      <w:proofErr w:type="spellStart"/>
      <w:r w:rsidRPr="00C675E0">
        <w:rPr>
          <w:rFonts w:ascii="StobiSerif Regular" w:hAnsi="StobiSerif Regular"/>
        </w:rPr>
        <w:t>еднаш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годишно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доставуваат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извештај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за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пензиска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заштеда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lastRenderedPageBreak/>
        <w:t>индивидуална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сметка</w:t>
      </w:r>
      <w:proofErr w:type="spellEnd"/>
      <w:r w:rsidRPr="00C675E0">
        <w:rPr>
          <w:rFonts w:ascii="StobiSerif Regular" w:hAnsi="StobiSerif Regular"/>
        </w:rPr>
        <w:t xml:space="preserve">, </w:t>
      </w:r>
      <w:proofErr w:type="spellStart"/>
      <w:r w:rsidRPr="00C675E0">
        <w:rPr>
          <w:rFonts w:ascii="StobiSerif Regular" w:hAnsi="StobiSerif Regular"/>
        </w:rPr>
        <w:t>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доброволна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индивидуална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сметка</w:t>
      </w:r>
      <w:proofErr w:type="spellEnd"/>
      <w:r w:rsidRPr="00C675E0">
        <w:rPr>
          <w:rFonts w:ascii="StobiSerif Regular" w:hAnsi="StobiSerif Regular"/>
        </w:rPr>
        <w:t xml:space="preserve"> и </w:t>
      </w:r>
      <w:proofErr w:type="spellStart"/>
      <w:r w:rsidRPr="00C675E0">
        <w:rPr>
          <w:rFonts w:ascii="StobiSerif Regular" w:hAnsi="StobiSerif Regular"/>
        </w:rPr>
        <w:t>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професионална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сметка</w:t>
      </w:r>
      <w:proofErr w:type="spellEnd"/>
      <w:r w:rsidRPr="00C675E0">
        <w:rPr>
          <w:rFonts w:ascii="StobiSerif Regular" w:hAnsi="StobiSerif Regular"/>
        </w:rPr>
        <w:t xml:space="preserve"> и </w:t>
      </w:r>
      <w:proofErr w:type="spellStart"/>
      <w:r w:rsidRPr="00C675E0">
        <w:rPr>
          <w:rFonts w:ascii="StobiSerif Regular" w:hAnsi="StobiSerif Regular"/>
        </w:rPr>
        <w:t>извештај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за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инвестициско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портфолио</w:t>
      </w:r>
      <w:proofErr w:type="spellEnd"/>
      <w:r w:rsidRPr="00C675E0">
        <w:rPr>
          <w:rFonts w:ascii="StobiSerif Regular" w:hAnsi="StobiSerif Regular"/>
        </w:rPr>
        <w:t xml:space="preserve">. </w:t>
      </w:r>
      <w:proofErr w:type="spellStart"/>
      <w:r w:rsidRPr="00C675E0">
        <w:rPr>
          <w:rFonts w:ascii="StobiSerif Regular" w:hAnsi="StobiSerif Regular"/>
        </w:rPr>
        <w:t>Известувањата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до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членовите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пензиските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фондови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се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доставуваат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во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зелен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плик</w:t>
      </w:r>
      <w:proofErr w:type="spellEnd"/>
      <w:r w:rsidRPr="00C675E0">
        <w:rPr>
          <w:rFonts w:ascii="StobiSerif Regular" w:hAnsi="StobiSerif Regular"/>
        </w:rPr>
        <w:t xml:space="preserve">. </w:t>
      </w:r>
      <w:proofErr w:type="spellStart"/>
      <w:r w:rsidRPr="00C675E0">
        <w:rPr>
          <w:rFonts w:ascii="StobiSerif Regular" w:hAnsi="StobiSerif Regular"/>
        </w:rPr>
        <w:t>За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едноставен</w:t>
      </w:r>
      <w:proofErr w:type="spellEnd"/>
      <w:r w:rsidRPr="00C675E0">
        <w:rPr>
          <w:rFonts w:ascii="StobiSerif Regular" w:hAnsi="StobiSerif Regular"/>
        </w:rPr>
        <w:t xml:space="preserve"> и </w:t>
      </w:r>
      <w:proofErr w:type="spellStart"/>
      <w:r w:rsidRPr="00C675E0">
        <w:rPr>
          <w:rFonts w:ascii="StobiSerif Regular" w:hAnsi="StobiSerif Regular"/>
        </w:rPr>
        <w:t>брз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начин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на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информирање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членовите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имаат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можност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извештаите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за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пензиска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заштеда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да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ги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добиваат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преку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електронска</w:t>
      </w:r>
      <w:proofErr w:type="spellEnd"/>
      <w:r w:rsidRPr="00C675E0">
        <w:rPr>
          <w:rFonts w:ascii="StobiSerif Regular" w:hAnsi="StobiSerif Regular"/>
        </w:rPr>
        <w:t xml:space="preserve"> </w:t>
      </w:r>
      <w:proofErr w:type="spellStart"/>
      <w:r w:rsidRPr="00C675E0">
        <w:rPr>
          <w:rFonts w:ascii="StobiSerif Regular" w:hAnsi="StobiSerif Regular"/>
        </w:rPr>
        <w:t>пошта</w:t>
      </w:r>
      <w:proofErr w:type="spellEnd"/>
      <w:r w:rsidRPr="00C675E0">
        <w:rPr>
          <w:rFonts w:ascii="StobiSerif Regular" w:hAnsi="StobiSerif Regular"/>
        </w:rPr>
        <w:t xml:space="preserve"> (e-mail).</w:t>
      </w:r>
    </w:p>
    <w:p w14:paraId="6BB621AF" w14:textId="77777777" w:rsidR="0015642D" w:rsidRPr="00A960C7" w:rsidRDefault="0015642D" w:rsidP="0015642D">
      <w:pPr>
        <w:spacing w:after="0" w:line="240" w:lineRule="auto"/>
        <w:ind w:firstLine="360"/>
        <w:jc w:val="both"/>
        <w:rPr>
          <w:rFonts w:ascii="StobiSerif Regular" w:hAnsi="StobiSerif Regular"/>
        </w:rPr>
      </w:pPr>
      <w:proofErr w:type="spellStart"/>
      <w:r w:rsidRPr="00A960C7">
        <w:rPr>
          <w:rFonts w:ascii="StobiSerif Regular" w:hAnsi="StobiSerif Regular"/>
        </w:rPr>
        <w:t>Пензиските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друштва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до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членовите</w:t>
      </w:r>
      <w:proofErr w:type="spellEnd"/>
      <w:r w:rsidRPr="00A960C7">
        <w:rPr>
          <w:rFonts w:ascii="StobiSerif Regular" w:hAnsi="StobiSerif Regular"/>
        </w:rPr>
        <w:t xml:space="preserve"> и </w:t>
      </w:r>
      <w:proofErr w:type="spellStart"/>
      <w:r w:rsidRPr="00A960C7">
        <w:rPr>
          <w:rFonts w:ascii="StobiSerif Regular" w:hAnsi="StobiSerif Regular"/>
        </w:rPr>
        <w:t>пензионираните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членови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на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пензиските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фондови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со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кои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управуваат</w:t>
      </w:r>
      <w:proofErr w:type="spellEnd"/>
      <w:r w:rsidRPr="00A960C7">
        <w:rPr>
          <w:rFonts w:ascii="StobiSerif Regular" w:hAnsi="StobiSerif Regular"/>
        </w:rPr>
        <w:t xml:space="preserve">, </w:t>
      </w:r>
      <w:proofErr w:type="spellStart"/>
      <w:r w:rsidRPr="00A960C7">
        <w:rPr>
          <w:rFonts w:ascii="StobiSerif Regular" w:hAnsi="StobiSerif Regular"/>
        </w:rPr>
        <w:t>годишните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известувања</w:t>
      </w:r>
      <w:proofErr w:type="spellEnd"/>
      <w:r w:rsidRPr="00A960C7">
        <w:rPr>
          <w:rFonts w:ascii="StobiSerif Regular" w:hAnsi="StobiSerif Regular"/>
        </w:rPr>
        <w:t xml:space="preserve"> </w:t>
      </w:r>
      <w:r w:rsidRPr="00A960C7">
        <w:rPr>
          <w:rFonts w:ascii="StobiSerif Regular" w:hAnsi="StobiSerif Regular"/>
          <w:lang w:val="mk-MK"/>
        </w:rPr>
        <w:t xml:space="preserve">за претходната година треба да ги достават </w:t>
      </w:r>
      <w:proofErr w:type="spellStart"/>
      <w:r w:rsidRPr="00A960C7">
        <w:rPr>
          <w:rFonts w:ascii="StobiSerif Regular" w:hAnsi="StobiSerif Regular"/>
        </w:rPr>
        <w:t>најдоцна</w:t>
      </w:r>
      <w:proofErr w:type="spellEnd"/>
      <w:r w:rsidRPr="00A960C7">
        <w:rPr>
          <w:rFonts w:ascii="StobiSerif Regular" w:hAnsi="StobiSerif Regular"/>
        </w:rPr>
        <w:t xml:space="preserve"> </w:t>
      </w:r>
      <w:proofErr w:type="spellStart"/>
      <w:r w:rsidRPr="00A960C7">
        <w:rPr>
          <w:rFonts w:ascii="StobiSerif Regular" w:hAnsi="StobiSerif Regular"/>
        </w:rPr>
        <w:t>до</w:t>
      </w:r>
      <w:proofErr w:type="spellEnd"/>
      <w:r w:rsidRPr="00A960C7">
        <w:rPr>
          <w:rFonts w:ascii="StobiSerif Regular" w:hAnsi="StobiSerif Regular"/>
        </w:rPr>
        <w:t xml:space="preserve"> 31</w:t>
      </w:r>
      <w:r w:rsidRPr="00A960C7">
        <w:rPr>
          <w:rFonts w:ascii="StobiSerif Regular" w:hAnsi="StobiSerif Regular"/>
          <w:lang w:val="mk-MK"/>
        </w:rPr>
        <w:t xml:space="preserve"> март во тековната година</w:t>
      </w:r>
      <w:r w:rsidRPr="00A960C7">
        <w:rPr>
          <w:rFonts w:ascii="StobiSerif Regular" w:hAnsi="StobiSerif Regular"/>
        </w:rPr>
        <w:t>.</w:t>
      </w:r>
    </w:p>
    <w:p w14:paraId="45371B6D" w14:textId="77777777" w:rsidR="0015642D" w:rsidRDefault="0015642D" w:rsidP="0015642D">
      <w:pPr>
        <w:spacing w:after="0" w:line="240" w:lineRule="auto"/>
        <w:jc w:val="both"/>
        <w:rPr>
          <w:rFonts w:ascii="StobiSerif Regular" w:eastAsiaTheme="majorEastAsia" w:hAnsi="StobiSerif Regular" w:cstheme="majorBidi"/>
          <w:color w:val="1F4D78" w:themeColor="accent1" w:themeShade="7F"/>
          <w:sz w:val="24"/>
          <w:szCs w:val="24"/>
          <w:lang w:val="mk-MK"/>
        </w:rPr>
      </w:pPr>
    </w:p>
    <w:p w14:paraId="6E241151" w14:textId="77777777" w:rsidR="0053768F" w:rsidRDefault="0053768F" w:rsidP="00673E04"/>
    <w:sectPr w:rsidR="0053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DDD"/>
    <w:multiLevelType w:val="hybridMultilevel"/>
    <w:tmpl w:val="016A99B0"/>
    <w:lvl w:ilvl="0" w:tplc="591038FC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2B5A"/>
    <w:multiLevelType w:val="hybridMultilevel"/>
    <w:tmpl w:val="873A6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3CDB"/>
    <w:multiLevelType w:val="hybridMultilevel"/>
    <w:tmpl w:val="AF7817A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735"/>
    <w:multiLevelType w:val="hybridMultilevel"/>
    <w:tmpl w:val="45D6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239DB"/>
    <w:multiLevelType w:val="hybridMultilevel"/>
    <w:tmpl w:val="7798829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4822"/>
    <w:multiLevelType w:val="hybridMultilevel"/>
    <w:tmpl w:val="042A3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04"/>
    <w:rsid w:val="000F4428"/>
    <w:rsid w:val="00113DEF"/>
    <w:rsid w:val="0015642D"/>
    <w:rsid w:val="0053768F"/>
    <w:rsid w:val="00673E04"/>
    <w:rsid w:val="006C3241"/>
    <w:rsid w:val="00756269"/>
    <w:rsid w:val="00863EF1"/>
    <w:rsid w:val="009F7FD7"/>
    <w:rsid w:val="00C95783"/>
    <w:rsid w:val="00D2777A"/>
    <w:rsid w:val="00DA0319"/>
    <w:rsid w:val="00E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3F68"/>
  <w15:chartTrackingRefBased/>
  <w15:docId w15:val="{9B9F07CD-CBFF-4EA4-81B5-59C1DA24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3E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E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73E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3E0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64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756269"/>
    <w:pPr>
      <w:spacing w:after="0" w:line="240" w:lineRule="auto"/>
      <w:jc w:val="both"/>
    </w:pPr>
    <w:rPr>
      <w:rFonts w:ascii="MAC C Times" w:eastAsia="Times New Roman" w:hAnsi="MAC C 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56269"/>
    <w:rPr>
      <w:rFonts w:ascii="MAC C Times" w:eastAsia="Times New Roman" w:hAnsi="MAC C Times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562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56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biljana_k\AppData\Local\Microsoft\Windows\Temporary%20Internet%20Files\Content.Outlook\8KZMX2KK\www.triglavpenzisko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iljana_k\AppData\Local\Microsoft\Windows\Temporary%20Internet%20Files\Content.Outlook\8KZMX2KK\www.kbprvo.mk" TargetMode="External"/><Relationship Id="rId5" Type="http://schemas.openxmlformats.org/officeDocument/2006/relationships/hyperlink" Target="file:///C:\Users\biljana_k\AppData\Local\Microsoft\Windows\Temporary%20Internet%20Files\Content.Outlook\8KZMX2KK\www.sava-penzisko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 Popovski</dc:creator>
  <cp:keywords/>
  <dc:description/>
  <cp:lastModifiedBy>Marija Popovska</cp:lastModifiedBy>
  <cp:revision>7</cp:revision>
  <dcterms:created xsi:type="dcterms:W3CDTF">2020-01-30T22:33:00Z</dcterms:created>
  <dcterms:modified xsi:type="dcterms:W3CDTF">2020-01-31T14:18:00Z</dcterms:modified>
</cp:coreProperties>
</file>